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FE97D" w14:textId="27E80AB5" w:rsidR="00DE7D84" w:rsidRDefault="00DE7D84" w:rsidP="0053312C">
      <w:pPr>
        <w:pStyle w:val="ListParagraph"/>
        <w:spacing w:line="276" w:lineRule="auto"/>
        <w:ind w:left="284"/>
        <w:jc w:val="center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 xml:space="preserve">ნარკოვითარების მონიტორინგის ეროვნული </w:t>
      </w:r>
      <w:r w:rsidR="0053312C">
        <w:rPr>
          <w:rFonts w:ascii="Sylfaen" w:hAnsi="Sylfaen"/>
          <w:b/>
          <w:sz w:val="24"/>
          <w:szCs w:val="24"/>
        </w:rPr>
        <w:t>ცენტრი</w:t>
      </w:r>
    </w:p>
    <w:p w14:paraId="1AC6F66A" w14:textId="77777777" w:rsidR="0053312C" w:rsidRDefault="0053312C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</w:p>
    <w:p w14:paraId="373E6E73" w14:textId="6663B942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ზოგადი დებულებები</w:t>
      </w:r>
    </w:p>
    <w:p w14:paraId="712013A2" w14:textId="3ACF2BA5" w:rsidR="00A1641C" w:rsidRPr="000A3DB9" w:rsidRDefault="00795F6E" w:rsidP="000A3DB9">
      <w:pPr>
        <w:pStyle w:val="ListParagraph"/>
        <w:numPr>
          <w:ilvl w:val="0"/>
          <w:numId w:val="1"/>
        </w:numPr>
        <w:tabs>
          <w:tab w:val="left" w:pos="284"/>
        </w:tabs>
        <w:spacing w:before="240" w:after="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ნარკოვითარების მონიტორინგის ეროვნული </w:t>
      </w:r>
      <w:r w:rsidR="00DE7D84" w:rsidRPr="000A3DB9">
        <w:rPr>
          <w:rFonts w:ascii="Sylfaen" w:hAnsi="Sylfaen"/>
          <w:sz w:val="24"/>
          <w:szCs w:val="24"/>
        </w:rPr>
        <w:t>ცენტრი</w:t>
      </w:r>
      <w:r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 w:cs="Sylfaen"/>
          <w:sz w:val="24"/>
          <w:szCs w:val="24"/>
        </w:rPr>
        <w:t>(შემდგომში - მონიტორინგის ცენტრი)</w:t>
      </w:r>
      <w:r w:rsidR="00DE7D84" w:rsidRPr="000A3DB9">
        <w:rPr>
          <w:rFonts w:ascii="Sylfaen" w:hAnsi="Sylfaen"/>
          <w:sz w:val="24"/>
          <w:szCs w:val="24"/>
        </w:rPr>
        <w:t xml:space="preserve"> შექმნილია </w:t>
      </w:r>
      <w:r w:rsidR="00B15856" w:rsidRPr="000A3DB9">
        <w:rPr>
          <w:rFonts w:ascii="Sylfaen" w:hAnsi="Sylfaen"/>
          <w:sz w:val="24"/>
          <w:szCs w:val="24"/>
        </w:rPr>
        <w:t>სპეციალურ კონტროლს დაქვემდებარებულ ნივთიერებათა უკანონო მოხმარებისა და უკანონო ბრუნვის, ასევე, ქვეყანაში არსებული ნარკოვითარების მონიტორინგის</w:t>
      </w:r>
      <w:r w:rsidRPr="000A3DB9">
        <w:rPr>
          <w:rFonts w:ascii="Sylfaen" w:hAnsi="Sylfaen"/>
          <w:sz w:val="24"/>
          <w:szCs w:val="24"/>
        </w:rPr>
        <w:t>, ამ მიმართულებით თემ</w:t>
      </w:r>
      <w:r w:rsidR="0024606E" w:rsidRPr="000A3DB9">
        <w:rPr>
          <w:rFonts w:ascii="Sylfaen" w:hAnsi="Sylfaen"/>
          <w:sz w:val="24"/>
          <w:szCs w:val="24"/>
        </w:rPr>
        <w:t>ა</w:t>
      </w:r>
      <w:r w:rsidRPr="000A3DB9">
        <w:rPr>
          <w:rFonts w:ascii="Sylfaen" w:hAnsi="Sylfaen"/>
          <w:sz w:val="24"/>
          <w:szCs w:val="24"/>
        </w:rPr>
        <w:t>ტური კვლევებისა და ანალიზის ჩატარების</w:t>
      </w:r>
      <w:r w:rsidR="0094557E" w:rsidRPr="000A3DB9">
        <w:rPr>
          <w:rFonts w:ascii="Sylfaen" w:hAnsi="Sylfaen"/>
          <w:sz w:val="24"/>
          <w:szCs w:val="24"/>
        </w:rPr>
        <w:t>ა და ქვეყანაში ნარკოვითარების უახლესი  ტენდენციების გამოკვეთის მიზნით</w:t>
      </w:r>
      <w:r w:rsidR="00B46C86" w:rsidRPr="000A3DB9">
        <w:rPr>
          <w:rFonts w:ascii="Sylfaen" w:hAnsi="Sylfaen"/>
          <w:sz w:val="24"/>
          <w:szCs w:val="24"/>
        </w:rPr>
        <w:t>.</w:t>
      </w:r>
    </w:p>
    <w:p w14:paraId="769E103B" w14:textId="77777777" w:rsidR="00B00B85" w:rsidRPr="000A3DB9" w:rsidRDefault="00B00B85" w:rsidP="000A3DB9">
      <w:pPr>
        <w:pStyle w:val="ListParagraph"/>
        <w:tabs>
          <w:tab w:val="left" w:pos="284"/>
        </w:tabs>
        <w:spacing w:before="240" w:after="0"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28E1944E" w14:textId="61F374D8" w:rsidR="00DE7D84" w:rsidRPr="000A3DB9" w:rsidRDefault="00DE7D84" w:rsidP="000A3DB9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თავისი საქმიანობისას </w:t>
      </w:r>
      <w:r w:rsidR="00795F6E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Pr="000A3DB9">
        <w:rPr>
          <w:rFonts w:ascii="Sylfaen" w:hAnsi="Sylfaen"/>
          <w:sz w:val="24"/>
          <w:szCs w:val="24"/>
        </w:rPr>
        <w:t xml:space="preserve">ცენტრი ხელმძღვანელობს საქართველოს კონსტიტუციით, საქართველოს საერთაშორისო ხელშეკრულებითა და შეთანხმებებით, საქართველოს </w:t>
      </w:r>
      <w:r w:rsidR="00795F6E" w:rsidRPr="000A3DB9">
        <w:rPr>
          <w:rFonts w:ascii="Sylfaen" w:hAnsi="Sylfaen"/>
          <w:sz w:val="24"/>
          <w:szCs w:val="24"/>
        </w:rPr>
        <w:t>შესაბამისი</w:t>
      </w:r>
      <w:r w:rsidRPr="000A3DB9">
        <w:rPr>
          <w:rFonts w:ascii="Sylfaen" w:hAnsi="Sylfaen"/>
          <w:sz w:val="24"/>
          <w:szCs w:val="24"/>
        </w:rPr>
        <w:t xml:space="preserve"> საკანონმდებლო და </w:t>
      </w:r>
      <w:r w:rsidR="0019798F" w:rsidRPr="000A3DB9">
        <w:rPr>
          <w:rFonts w:ascii="Sylfaen" w:hAnsi="Sylfaen"/>
          <w:sz w:val="24"/>
          <w:szCs w:val="24"/>
        </w:rPr>
        <w:t xml:space="preserve">კანონქვემდებარე </w:t>
      </w:r>
      <w:r w:rsidRPr="000A3DB9">
        <w:rPr>
          <w:rFonts w:ascii="Sylfaen" w:hAnsi="Sylfaen"/>
          <w:sz w:val="24"/>
          <w:szCs w:val="24"/>
        </w:rPr>
        <w:t>ნორმატიული აქტებით</w:t>
      </w:r>
      <w:r w:rsidR="008B0B36" w:rsidRPr="000A3DB9">
        <w:rPr>
          <w:rFonts w:ascii="Sylfaen" w:hAnsi="Sylfaen"/>
          <w:sz w:val="24"/>
          <w:szCs w:val="24"/>
        </w:rPr>
        <w:t>.</w:t>
      </w:r>
    </w:p>
    <w:p w14:paraId="67289B9C" w14:textId="77777777" w:rsidR="00795F6E" w:rsidRPr="000A3DB9" w:rsidRDefault="00795F6E" w:rsidP="000A3DB9">
      <w:pPr>
        <w:pStyle w:val="ListParagraph"/>
        <w:spacing w:line="276" w:lineRule="auto"/>
        <w:rPr>
          <w:rFonts w:ascii="Sylfaen" w:hAnsi="Sylfaen"/>
          <w:sz w:val="24"/>
          <w:szCs w:val="24"/>
        </w:rPr>
      </w:pPr>
    </w:p>
    <w:p w14:paraId="266DAAF0" w14:textId="77777777" w:rsidR="006B5417" w:rsidRPr="000A3DB9" w:rsidRDefault="006B5417" w:rsidP="000A3DB9">
      <w:pPr>
        <w:pStyle w:val="ListParagraph"/>
        <w:tabs>
          <w:tab w:val="left" w:pos="284"/>
        </w:tabs>
        <w:spacing w:before="240" w:line="276" w:lineRule="auto"/>
        <w:ind w:left="0"/>
        <w:jc w:val="both"/>
        <w:rPr>
          <w:rFonts w:ascii="Sylfaen" w:hAnsi="Sylfaen"/>
          <w:sz w:val="24"/>
          <w:szCs w:val="24"/>
        </w:rPr>
      </w:pPr>
    </w:p>
    <w:p w14:paraId="5CEF926D" w14:textId="2A39E122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ცენტრის ფუნქცია და ამოცანები</w:t>
      </w:r>
    </w:p>
    <w:p w14:paraId="6DD148B8" w14:textId="677D807B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1. </w:t>
      </w:r>
      <w:r w:rsidR="00823C7D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Pr="000A3DB9">
        <w:rPr>
          <w:rFonts w:ascii="Sylfaen" w:hAnsi="Sylfaen"/>
          <w:sz w:val="24"/>
          <w:szCs w:val="24"/>
        </w:rPr>
        <w:t>ცენტრი უზრუნველყოფს ქვეყანაში არსებული ნარკოვითარების, მათ შორის, სპეციალურ კონტროლს დაქვემდებარებულ ნივთიერებათა უკანონო მოხმარების</w:t>
      </w:r>
      <w:r w:rsidR="002A7384" w:rsidRPr="000A3DB9">
        <w:rPr>
          <w:rFonts w:ascii="Sylfaen" w:hAnsi="Sylfaen"/>
          <w:sz w:val="24"/>
          <w:szCs w:val="24"/>
        </w:rPr>
        <w:t xml:space="preserve"> </w:t>
      </w:r>
      <w:r w:rsidR="00690BA8" w:rsidRPr="000A3DB9">
        <w:rPr>
          <w:rFonts w:ascii="Sylfaen" w:hAnsi="Sylfaen"/>
          <w:sz w:val="24"/>
          <w:szCs w:val="24"/>
        </w:rPr>
        <w:t>ან/და ქვეყანაში თამბაქოსა და ალკოჰოლის მოხმარების/გავრცელების თაობაზე</w:t>
      </w:r>
      <w:r w:rsidR="00CC4491">
        <w:rPr>
          <w:rFonts w:ascii="Sylfaen" w:hAnsi="Sylfaen"/>
          <w:sz w:val="24"/>
          <w:szCs w:val="24"/>
          <w:lang w:val="en-US"/>
        </w:rPr>
        <w:t xml:space="preserve"> </w:t>
      </w:r>
      <w:r w:rsidRPr="000A3DB9">
        <w:rPr>
          <w:rFonts w:ascii="Sylfaen" w:hAnsi="Sylfaen"/>
          <w:sz w:val="24"/>
          <w:szCs w:val="24"/>
        </w:rPr>
        <w:t>ინფორმაციის შეგროვებასა და შეფასებას,</w:t>
      </w:r>
      <w:r w:rsidR="00690BA8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აგრეთვე</w:t>
      </w:r>
      <w:r w:rsidR="00665BDA"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/>
          <w:sz w:val="24"/>
          <w:szCs w:val="24"/>
        </w:rPr>
        <w:t xml:space="preserve"> მტკიცებულებებზე დაფუძნებული სამეცნიერო-პრაქტიკული მეთოდოლოგიების დანერგვას, </w:t>
      </w:r>
      <w:r w:rsidR="00665BDA" w:rsidRPr="000A3DB9">
        <w:rPr>
          <w:rFonts w:ascii="Sylfaen" w:hAnsi="Sylfaen"/>
          <w:sz w:val="24"/>
          <w:szCs w:val="24"/>
        </w:rPr>
        <w:t>მათ შორის:</w:t>
      </w:r>
      <w:r w:rsidR="00191AEE" w:rsidRPr="000A3DB9">
        <w:rPr>
          <w:rFonts w:ascii="Sylfaen" w:hAnsi="Sylfaen"/>
          <w:sz w:val="24"/>
          <w:szCs w:val="24"/>
        </w:rPr>
        <w:t xml:space="preserve"> </w:t>
      </w:r>
    </w:p>
    <w:p w14:paraId="10DFB4FB" w14:textId="21C2C4F1" w:rsidR="00DE7D84" w:rsidRPr="000A3DB9" w:rsidRDefault="00DE7D84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ა) </w:t>
      </w:r>
      <w:r w:rsidR="003E628D" w:rsidRPr="000A3DB9">
        <w:rPr>
          <w:rFonts w:ascii="Sylfaen" w:hAnsi="Sylfaen"/>
          <w:sz w:val="24"/>
          <w:szCs w:val="24"/>
        </w:rPr>
        <w:t xml:space="preserve">ევროპის ნარკოტიკებისა და ნარკომანიის მონიტორინგის ცენტრის (EMCDDA) მიერ განსაზღვრული ინდიკატორების გათვალისწინებით, </w:t>
      </w:r>
      <w:r w:rsidRPr="000A3DB9">
        <w:rPr>
          <w:rFonts w:ascii="Sylfaen" w:hAnsi="Sylfaen"/>
          <w:sz w:val="24"/>
          <w:szCs w:val="24"/>
        </w:rPr>
        <w:t>სპეციალურ კონტროლს დაქვემდებარებულ ნივთიერებათა უკანონო მოხმარების ეპიდემიოლოგიური და სტატისტიკური მაჩვენებლების განსაზღვრას, უკანონო მოხმარებით და ნარკომანიით გამოწვეული სამედიცინო და საზოგადოებრივი ზიანის შეფასებას</w:t>
      </w:r>
      <w:r w:rsidR="003243F4" w:rsidRPr="000A3DB9">
        <w:rPr>
          <w:rFonts w:ascii="Sylfaen" w:hAnsi="Sylfaen"/>
          <w:sz w:val="24"/>
          <w:szCs w:val="24"/>
        </w:rPr>
        <w:t>ა</w:t>
      </w:r>
      <w:r w:rsidRPr="000A3DB9">
        <w:rPr>
          <w:rFonts w:ascii="Sylfaen" w:hAnsi="Sylfaen"/>
          <w:sz w:val="24"/>
          <w:szCs w:val="24"/>
        </w:rPr>
        <w:t xml:space="preserve"> და განსახორციელებელ ღონისძიებათა დაგეგმვას, აგრეთვე</w:t>
      </w:r>
      <w:r w:rsidR="00344282" w:rsidRPr="000A3DB9">
        <w:rPr>
          <w:rFonts w:ascii="Sylfaen" w:hAnsi="Sylfaen"/>
          <w:sz w:val="24"/>
          <w:szCs w:val="24"/>
        </w:rPr>
        <w:t>,</w:t>
      </w:r>
      <w:r w:rsidRPr="000A3DB9">
        <w:rPr>
          <w:rFonts w:ascii="Sylfaen" w:hAnsi="Sylfaen"/>
          <w:sz w:val="24"/>
          <w:szCs w:val="24"/>
        </w:rPr>
        <w:t xml:space="preserve"> გატარებული ქმედითი ღონისძიებების ეფექტიანობის შეფასებას; </w:t>
      </w:r>
    </w:p>
    <w:p w14:paraId="712EB7A7" w14:textId="711FCD33" w:rsidR="00DE7D84" w:rsidRPr="000A3DB9" w:rsidRDefault="00DE7D84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ბ) </w:t>
      </w:r>
      <w:r w:rsidR="00344282" w:rsidRPr="000A3DB9">
        <w:rPr>
          <w:rFonts w:ascii="Sylfaen" w:hAnsi="Sylfaen"/>
          <w:sz w:val="24"/>
          <w:szCs w:val="24"/>
        </w:rPr>
        <w:t>ქვეყანაში არსებული ნარკოვითარების საკითხზე</w:t>
      </w:r>
      <w:r w:rsidRPr="000A3DB9">
        <w:rPr>
          <w:rFonts w:ascii="Sylfaen" w:hAnsi="Sylfaen"/>
          <w:sz w:val="24"/>
          <w:szCs w:val="24"/>
        </w:rPr>
        <w:t xml:space="preserve"> ყოველწლიური და სპეციალური</w:t>
      </w:r>
      <w:r w:rsidR="004D18FE" w:rsidRPr="000A3DB9">
        <w:rPr>
          <w:rFonts w:ascii="Sylfaen" w:hAnsi="Sylfaen"/>
          <w:sz w:val="24"/>
          <w:szCs w:val="24"/>
        </w:rPr>
        <w:t xml:space="preserve"> </w:t>
      </w:r>
      <w:r w:rsidRPr="000A3DB9">
        <w:rPr>
          <w:rFonts w:ascii="Sylfaen" w:hAnsi="Sylfaen"/>
          <w:sz w:val="24"/>
          <w:szCs w:val="24"/>
        </w:rPr>
        <w:t>ანგარიშების მომზადებას;</w:t>
      </w:r>
    </w:p>
    <w:p w14:paraId="284883E5" w14:textId="77777777" w:rsidR="00DE7D84" w:rsidRPr="000A3DB9" w:rsidRDefault="00132155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lastRenderedPageBreak/>
        <w:t>გ</w:t>
      </w:r>
      <w:r w:rsidR="00DE7D84" w:rsidRPr="000A3DB9">
        <w:rPr>
          <w:rFonts w:ascii="Sylfaen" w:hAnsi="Sylfaen"/>
          <w:sz w:val="24"/>
          <w:szCs w:val="24"/>
        </w:rPr>
        <w:t>) საერთაშორისო დონეზე შესაბამის ორგანიზაციებთან ინფორმაციის გაცვლას</w:t>
      </w:r>
      <w:r w:rsidR="003243F4" w:rsidRPr="000A3DB9">
        <w:rPr>
          <w:rFonts w:ascii="Sylfaen" w:hAnsi="Sylfaen"/>
          <w:sz w:val="24"/>
          <w:szCs w:val="24"/>
        </w:rPr>
        <w:t>ა</w:t>
      </w:r>
      <w:r w:rsidR="00DE7D84" w:rsidRPr="000A3DB9">
        <w:rPr>
          <w:rFonts w:ascii="Sylfaen" w:hAnsi="Sylfaen"/>
          <w:sz w:val="24"/>
          <w:szCs w:val="24"/>
        </w:rPr>
        <w:t xml:space="preserve"> და ანგარიშგების წარმოებას;</w:t>
      </w:r>
    </w:p>
    <w:p w14:paraId="2B114B54" w14:textId="159EB977" w:rsidR="00820AD8" w:rsidRPr="000A3DB9" w:rsidRDefault="00EF5BDC" w:rsidP="000A3DB9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დ</w:t>
      </w:r>
      <w:r w:rsidR="00DE7D84" w:rsidRPr="000A3DB9">
        <w:rPr>
          <w:rFonts w:ascii="Sylfaen" w:hAnsi="Sylfaen"/>
          <w:sz w:val="24"/>
          <w:szCs w:val="24"/>
        </w:rPr>
        <w:t>) „ადრეული გაფრთხილების სისტემაში“ მონაწილეობას</w:t>
      </w:r>
      <w:r w:rsidR="00823C7D" w:rsidRPr="000A3DB9">
        <w:rPr>
          <w:rFonts w:ascii="Sylfaen" w:hAnsi="Sylfaen"/>
          <w:sz w:val="24"/>
          <w:szCs w:val="24"/>
        </w:rPr>
        <w:t>.</w:t>
      </w:r>
    </w:p>
    <w:p w14:paraId="607812C0" w14:textId="5725B18B" w:rsidR="00DE7D84" w:rsidRPr="000A3DB9" w:rsidRDefault="00820AD8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>3</w:t>
      </w:r>
      <w:r w:rsidR="00DE7D84" w:rsidRPr="000A3DB9">
        <w:rPr>
          <w:rFonts w:ascii="Sylfaen" w:hAnsi="Sylfaen"/>
          <w:sz w:val="24"/>
          <w:szCs w:val="24"/>
        </w:rPr>
        <w:t xml:space="preserve">. </w:t>
      </w:r>
      <w:r w:rsidR="00823C7D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="00DE7D84" w:rsidRPr="000A3DB9">
        <w:rPr>
          <w:rFonts w:ascii="Sylfaen" w:hAnsi="Sylfaen"/>
          <w:sz w:val="24"/>
          <w:szCs w:val="24"/>
        </w:rPr>
        <w:t>ცენტრი</w:t>
      </w:r>
      <w:r w:rsidR="00835558" w:rsidRPr="000A3DB9">
        <w:rPr>
          <w:rFonts w:ascii="Sylfaen" w:hAnsi="Sylfaen"/>
          <w:sz w:val="24"/>
          <w:szCs w:val="24"/>
        </w:rPr>
        <w:t xml:space="preserve"> თანამშრომლობს</w:t>
      </w:r>
      <w:r w:rsidR="00DE7D84" w:rsidRPr="000A3DB9">
        <w:rPr>
          <w:rFonts w:ascii="Sylfaen" w:hAnsi="Sylfaen"/>
          <w:sz w:val="24"/>
          <w:szCs w:val="24"/>
        </w:rPr>
        <w:t xml:space="preserve">  ევროპის ნარკოტიკებისა და ნარკო</w:t>
      </w:r>
      <w:r w:rsidR="00F26C40">
        <w:rPr>
          <w:rFonts w:ascii="Sylfaen" w:hAnsi="Sylfaen"/>
          <w:sz w:val="24"/>
          <w:szCs w:val="24"/>
        </w:rPr>
        <w:t>დამოკიდებულების</w:t>
      </w:r>
      <w:r w:rsidR="00DE7D84" w:rsidRPr="000A3DB9">
        <w:rPr>
          <w:rFonts w:ascii="Sylfaen" w:hAnsi="Sylfaen"/>
          <w:sz w:val="24"/>
          <w:szCs w:val="24"/>
        </w:rPr>
        <w:t xml:space="preserve"> მონიტორინგის ცენტრთან</w:t>
      </w:r>
      <w:r w:rsidR="00835558" w:rsidRPr="000A3DB9">
        <w:rPr>
          <w:rFonts w:ascii="Sylfaen" w:hAnsi="Sylfaen"/>
          <w:sz w:val="24"/>
          <w:szCs w:val="24"/>
        </w:rPr>
        <w:t xml:space="preserve"> (EMCDDA) და ახორციელებს ნარკოვითარებასთან დაკავშირებული ინფორმაციის გაცვლას. </w:t>
      </w:r>
    </w:p>
    <w:p w14:paraId="79744636" w14:textId="77777777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2E507011" w14:textId="61170CB0" w:rsidR="00DE7D84" w:rsidRPr="000A3DB9" w:rsidRDefault="00DE7D84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0A3DB9">
        <w:rPr>
          <w:rFonts w:ascii="Sylfaen" w:hAnsi="Sylfaen"/>
          <w:b/>
          <w:sz w:val="24"/>
          <w:szCs w:val="24"/>
        </w:rPr>
        <w:t>ანგარიშვალდებულება</w:t>
      </w:r>
      <w:r w:rsidR="000103C9" w:rsidRPr="000A3DB9">
        <w:rPr>
          <w:rFonts w:ascii="Sylfaen" w:hAnsi="Sylfaen"/>
          <w:b/>
          <w:sz w:val="24"/>
          <w:szCs w:val="24"/>
        </w:rPr>
        <w:t xml:space="preserve"> და კონფიდენციალობა </w:t>
      </w:r>
    </w:p>
    <w:p w14:paraId="5EE806BA" w14:textId="0D9CD097" w:rsidR="00DE7D84" w:rsidRPr="000A3DB9" w:rsidRDefault="00DE7D84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1. </w:t>
      </w:r>
      <w:r w:rsidR="00823C7D" w:rsidRPr="000A3DB9">
        <w:rPr>
          <w:rFonts w:ascii="Sylfaen" w:hAnsi="Sylfaen"/>
          <w:sz w:val="24"/>
          <w:szCs w:val="24"/>
        </w:rPr>
        <w:t xml:space="preserve">მონიტორინგის </w:t>
      </w:r>
      <w:r w:rsidRPr="000A3DB9">
        <w:rPr>
          <w:rFonts w:ascii="Sylfaen" w:hAnsi="Sylfaen"/>
          <w:sz w:val="24"/>
          <w:szCs w:val="24"/>
        </w:rPr>
        <w:t>ცენტრი თავის საქმიანობაში დამოუკიდებელია და დაუშვებელია მის ფუნქციებში ჩარევა.</w:t>
      </w:r>
    </w:p>
    <w:p w14:paraId="2F7DB9A9" w14:textId="559687A2" w:rsidR="000103C9" w:rsidRPr="000A3DB9" w:rsidRDefault="008D271F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  <w:r w:rsidRPr="000A3DB9">
        <w:rPr>
          <w:rFonts w:ascii="Sylfaen" w:hAnsi="Sylfaen"/>
          <w:sz w:val="24"/>
          <w:szCs w:val="24"/>
        </w:rPr>
        <w:t xml:space="preserve">2. </w:t>
      </w:r>
      <w:r w:rsidR="00D7318B">
        <w:rPr>
          <w:rFonts w:ascii="Sylfaen" w:hAnsi="Sylfaen"/>
          <w:sz w:val="24"/>
          <w:szCs w:val="24"/>
        </w:rPr>
        <w:t>მონიტორი</w:t>
      </w:r>
      <w:r w:rsidR="000103C9" w:rsidRPr="000A3DB9">
        <w:rPr>
          <w:rFonts w:ascii="Sylfaen" w:hAnsi="Sylfaen"/>
          <w:sz w:val="24"/>
          <w:szCs w:val="24"/>
        </w:rPr>
        <w:t>ნგის ცენტრის</w:t>
      </w:r>
      <w:r w:rsidR="00F50B99" w:rsidRPr="000A3DB9">
        <w:rPr>
          <w:rFonts w:ascii="Sylfaen" w:hAnsi="Sylfaen"/>
          <w:sz w:val="24"/>
          <w:szCs w:val="24"/>
        </w:rPr>
        <w:t xml:space="preserve"> </w:t>
      </w:r>
      <w:r w:rsidR="000103C9" w:rsidRPr="000A3DB9">
        <w:rPr>
          <w:rFonts w:ascii="Sylfaen" w:hAnsi="Sylfaen"/>
          <w:sz w:val="24"/>
          <w:szCs w:val="24"/>
        </w:rPr>
        <w:t xml:space="preserve">ფარგლებში </w:t>
      </w:r>
      <w:r w:rsidR="00F50B99" w:rsidRPr="000A3DB9">
        <w:rPr>
          <w:rFonts w:ascii="Sylfaen" w:hAnsi="Sylfaen"/>
          <w:sz w:val="24"/>
          <w:szCs w:val="24"/>
        </w:rPr>
        <w:t>დამუშავებული მასალის შინაარსი</w:t>
      </w:r>
      <w:r w:rsidR="000103C9" w:rsidRPr="000A3DB9">
        <w:rPr>
          <w:rFonts w:ascii="Sylfaen" w:hAnsi="Sylfaen"/>
          <w:sz w:val="24"/>
          <w:szCs w:val="24"/>
        </w:rPr>
        <w:t xml:space="preserve"> კონფიდენციალურია და დაუშვებელია მათი შინაარსის </w:t>
      </w:r>
      <w:r w:rsidR="00152321" w:rsidRPr="000A3DB9">
        <w:rPr>
          <w:rFonts w:ascii="Sylfaen" w:hAnsi="Sylfaen"/>
          <w:sz w:val="24"/>
          <w:szCs w:val="24"/>
        </w:rPr>
        <w:t xml:space="preserve">მესამე პირისათვის </w:t>
      </w:r>
      <w:r w:rsidR="000103C9" w:rsidRPr="000A3DB9">
        <w:rPr>
          <w:rFonts w:ascii="Sylfaen" w:hAnsi="Sylfaen"/>
          <w:sz w:val="24"/>
          <w:szCs w:val="24"/>
        </w:rPr>
        <w:t>გამჟღავნება</w:t>
      </w:r>
      <w:r w:rsidR="00F50B99" w:rsidRPr="000A3DB9">
        <w:rPr>
          <w:rFonts w:ascii="Sylfaen" w:hAnsi="Sylfaen"/>
          <w:sz w:val="24"/>
          <w:szCs w:val="24"/>
        </w:rPr>
        <w:t>, მანამ სანამ აღნიშნული ინფორმაცია ოფიციალურად გამოქვეყნდება ცენტრის მიერ.</w:t>
      </w:r>
    </w:p>
    <w:p w14:paraId="1ABF1462" w14:textId="77777777" w:rsidR="000103C9" w:rsidRPr="000A3DB9" w:rsidRDefault="000103C9" w:rsidP="000A3DB9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14:paraId="21C62869" w14:textId="040BB0DA" w:rsidR="00DE7D84" w:rsidRPr="000A3DB9" w:rsidRDefault="0053312C" w:rsidP="000A3DB9">
      <w:pPr>
        <w:spacing w:line="276" w:lineRule="auto"/>
        <w:jc w:val="both"/>
        <w:rPr>
          <w:rFonts w:ascii="Sylfaen" w:hAnsi="Sylfaen"/>
          <w:b/>
          <w:sz w:val="24"/>
          <w:szCs w:val="24"/>
        </w:rPr>
      </w:pPr>
      <w:bookmarkStart w:id="0" w:name="_GoBack"/>
      <w:bookmarkEnd w:id="0"/>
      <w:r>
        <w:rPr>
          <w:rFonts w:ascii="Sylfaen" w:hAnsi="Sylfaen"/>
          <w:b/>
          <w:sz w:val="24"/>
          <w:szCs w:val="24"/>
        </w:rPr>
        <w:t>შემადგენლობა</w:t>
      </w:r>
    </w:p>
    <w:p w14:paraId="15F07D47" w14:textId="703535F9" w:rsidR="0008775A" w:rsidRPr="000A3DB9" w:rsidRDefault="0053312C" w:rsidP="0053312C">
      <w:pPr>
        <w:pStyle w:val="ListParagraph"/>
        <w:tabs>
          <w:tab w:val="left" w:pos="450"/>
        </w:tabs>
        <w:spacing w:line="276" w:lineRule="auto"/>
        <w:ind w:left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ცენტრის</w:t>
      </w:r>
      <w:r w:rsidR="00557939" w:rsidRPr="000A3DB9">
        <w:rPr>
          <w:rFonts w:ascii="Sylfaen" w:hAnsi="Sylfaen"/>
          <w:b/>
          <w:sz w:val="24"/>
          <w:szCs w:val="24"/>
        </w:rPr>
        <w:t xml:space="preserve"> </w:t>
      </w:r>
      <w:r w:rsidR="000F05B8" w:rsidRPr="000A3DB9">
        <w:rPr>
          <w:rFonts w:ascii="Sylfaen" w:hAnsi="Sylfaen"/>
          <w:sz w:val="24"/>
          <w:szCs w:val="24"/>
        </w:rPr>
        <w:t>შემადგენლობაში</w:t>
      </w:r>
      <w:r w:rsidR="00AB2B5E" w:rsidRPr="000A3DB9">
        <w:rPr>
          <w:rFonts w:ascii="Sylfaen" w:hAnsi="Sylfaen"/>
          <w:sz w:val="24"/>
          <w:szCs w:val="24"/>
        </w:rPr>
        <w:t xml:space="preserve"> შედიან </w:t>
      </w:r>
      <w:r w:rsidR="000F05B8" w:rsidRPr="000A3DB9">
        <w:rPr>
          <w:rFonts w:ascii="Sylfaen" w:hAnsi="Sylfaen"/>
          <w:sz w:val="24"/>
          <w:szCs w:val="24"/>
        </w:rPr>
        <w:t>პრევენციის, მკურნალობა-რეაბილიტაციის, ზიანის შემცირების, მიწოდების შემცირების ან/და ადიქტოლოგიის</w:t>
      </w:r>
      <w:r w:rsidR="00E6751A" w:rsidRPr="000A3DB9">
        <w:rPr>
          <w:rFonts w:ascii="Sylfaen" w:hAnsi="Sylfaen"/>
          <w:sz w:val="24"/>
          <w:szCs w:val="24"/>
        </w:rPr>
        <w:t xml:space="preserve"> (დისციპლინა დამოკიდებულების ქცევების შესახებ)</w:t>
      </w:r>
      <w:r w:rsidR="000F05B8" w:rsidRPr="000A3DB9">
        <w:rPr>
          <w:rFonts w:ascii="Sylfaen" w:hAnsi="Sylfaen"/>
          <w:sz w:val="24"/>
          <w:szCs w:val="24"/>
        </w:rPr>
        <w:t xml:space="preserve"> დარგის, ასევე, მომიჯნავე დარგების ექსპერტ</w:t>
      </w:r>
      <w:r>
        <w:rPr>
          <w:rFonts w:ascii="Sylfaen" w:hAnsi="Sylfaen"/>
          <w:sz w:val="24"/>
          <w:szCs w:val="24"/>
        </w:rPr>
        <w:t>ებ</w:t>
      </w:r>
      <w:r w:rsidR="000F05B8" w:rsidRPr="000A3DB9">
        <w:rPr>
          <w:rFonts w:ascii="Sylfaen" w:hAnsi="Sylfaen"/>
          <w:sz w:val="24"/>
          <w:szCs w:val="24"/>
        </w:rPr>
        <w:t>ი</w:t>
      </w:r>
      <w:r>
        <w:rPr>
          <w:rFonts w:ascii="Sylfaen" w:hAnsi="Sylfaen"/>
          <w:sz w:val="24"/>
          <w:szCs w:val="24"/>
        </w:rPr>
        <w:t>.</w:t>
      </w:r>
    </w:p>
    <w:p w14:paraId="39E42B64" w14:textId="77777777" w:rsidR="009D2DC9" w:rsidRPr="00D3445F" w:rsidRDefault="009D2DC9" w:rsidP="000A3DB9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</w:p>
    <w:sectPr w:rsidR="009D2DC9" w:rsidRPr="00D344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B70EC" w14:textId="77777777" w:rsidR="0054226F" w:rsidRDefault="0054226F" w:rsidP="00510E0E">
      <w:pPr>
        <w:spacing w:after="0" w:line="240" w:lineRule="auto"/>
      </w:pPr>
      <w:r>
        <w:separator/>
      </w:r>
    </w:p>
  </w:endnote>
  <w:endnote w:type="continuationSeparator" w:id="0">
    <w:p w14:paraId="6215520A" w14:textId="77777777" w:rsidR="0054226F" w:rsidRDefault="0054226F" w:rsidP="0051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874856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7E033" w14:textId="260C2F59" w:rsidR="00EB1592" w:rsidRDefault="009611A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10138">
          <w:t>2</w:t>
        </w:r>
        <w:r>
          <w:fldChar w:fldCharType="end"/>
        </w:r>
      </w:p>
    </w:sdtContent>
  </w:sdt>
  <w:p w14:paraId="4CD0BD53" w14:textId="77777777" w:rsidR="00EB1592" w:rsidRDefault="00542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2261E" w14:textId="77777777" w:rsidR="0054226F" w:rsidRDefault="0054226F" w:rsidP="00510E0E">
      <w:pPr>
        <w:spacing w:after="0" w:line="240" w:lineRule="auto"/>
      </w:pPr>
      <w:r>
        <w:separator/>
      </w:r>
    </w:p>
  </w:footnote>
  <w:footnote w:type="continuationSeparator" w:id="0">
    <w:p w14:paraId="462FE3CA" w14:textId="77777777" w:rsidR="0054226F" w:rsidRDefault="0054226F" w:rsidP="0051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8E6F" w14:textId="14E92189" w:rsidR="0090130B" w:rsidRDefault="0054226F">
    <w:pPr>
      <w:pStyle w:val="Header"/>
    </w:pPr>
    <w:r>
      <w:pict w14:anchorId="61E478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00532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B15BE" w14:textId="1A3669BA" w:rsidR="0090130B" w:rsidRDefault="0054226F">
    <w:pPr>
      <w:pStyle w:val="Header"/>
    </w:pPr>
    <w:r>
      <w:pict w14:anchorId="3FB4E8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00533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6BA6" w14:textId="249A2A8B" w:rsidR="0090130B" w:rsidRDefault="0054226F">
    <w:pPr>
      <w:pStyle w:val="Header"/>
    </w:pPr>
    <w:r>
      <w:pict w14:anchorId="0C3692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0053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F83"/>
    <w:multiLevelType w:val="hybridMultilevel"/>
    <w:tmpl w:val="BE403D7A"/>
    <w:lvl w:ilvl="0" w:tplc="BEBCC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7BDA"/>
    <w:multiLevelType w:val="hybridMultilevel"/>
    <w:tmpl w:val="6278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3607"/>
    <w:multiLevelType w:val="hybridMultilevel"/>
    <w:tmpl w:val="950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3C15"/>
    <w:multiLevelType w:val="hybridMultilevel"/>
    <w:tmpl w:val="4B185E60"/>
    <w:lvl w:ilvl="0" w:tplc="69D0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1790"/>
    <w:multiLevelType w:val="hybridMultilevel"/>
    <w:tmpl w:val="C024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2C12"/>
    <w:multiLevelType w:val="hybridMultilevel"/>
    <w:tmpl w:val="79B6B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F45C82"/>
    <w:multiLevelType w:val="hybridMultilevel"/>
    <w:tmpl w:val="32380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13250"/>
    <w:multiLevelType w:val="hybridMultilevel"/>
    <w:tmpl w:val="C27EEC1A"/>
    <w:lvl w:ilvl="0" w:tplc="50868A7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C64F3D"/>
    <w:multiLevelType w:val="hybridMultilevel"/>
    <w:tmpl w:val="B23AD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33EE"/>
    <w:multiLevelType w:val="hybridMultilevel"/>
    <w:tmpl w:val="AF001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150A1"/>
    <w:multiLevelType w:val="hybridMultilevel"/>
    <w:tmpl w:val="E742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D0A48"/>
    <w:multiLevelType w:val="hybridMultilevel"/>
    <w:tmpl w:val="6D12B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6B9"/>
    <w:multiLevelType w:val="hybridMultilevel"/>
    <w:tmpl w:val="4746972E"/>
    <w:lvl w:ilvl="0" w:tplc="3DF41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1E29C9"/>
    <w:multiLevelType w:val="hybridMultilevel"/>
    <w:tmpl w:val="1436B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4C1"/>
    <w:multiLevelType w:val="hybridMultilevel"/>
    <w:tmpl w:val="D212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A1989"/>
    <w:multiLevelType w:val="hybridMultilevel"/>
    <w:tmpl w:val="EDC092BC"/>
    <w:lvl w:ilvl="0" w:tplc="DC12525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B50BD"/>
    <w:multiLevelType w:val="hybridMultilevel"/>
    <w:tmpl w:val="6F6E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7E81E30">
      <w:start w:val="2"/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  <w:u w:val="none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75EE5"/>
    <w:multiLevelType w:val="hybridMultilevel"/>
    <w:tmpl w:val="AFCCA2A8"/>
    <w:lvl w:ilvl="0" w:tplc="8904EE26">
      <w:start w:val="1"/>
      <w:numFmt w:val="decimal"/>
      <w:lvlText w:val="%1."/>
      <w:lvlJc w:val="left"/>
      <w:pPr>
        <w:ind w:left="1125" w:hanging="76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22D47"/>
    <w:multiLevelType w:val="hybridMultilevel"/>
    <w:tmpl w:val="B800539C"/>
    <w:lvl w:ilvl="0" w:tplc="D8666860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B206C4"/>
    <w:multiLevelType w:val="hybridMultilevel"/>
    <w:tmpl w:val="551A263E"/>
    <w:lvl w:ilvl="0" w:tplc="6D2466C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7902BBA"/>
    <w:multiLevelType w:val="hybridMultilevel"/>
    <w:tmpl w:val="63203928"/>
    <w:lvl w:ilvl="0" w:tplc="BDA600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B65663"/>
    <w:multiLevelType w:val="hybridMultilevel"/>
    <w:tmpl w:val="94C27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150417"/>
    <w:multiLevelType w:val="hybridMultilevel"/>
    <w:tmpl w:val="03786A7A"/>
    <w:lvl w:ilvl="0" w:tplc="43C2E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8"/>
  </w:num>
  <w:num w:numId="5">
    <w:abstractNumId w:val="18"/>
  </w:num>
  <w:num w:numId="6">
    <w:abstractNumId w:val="16"/>
  </w:num>
  <w:num w:numId="7">
    <w:abstractNumId w:val="1"/>
  </w:num>
  <w:num w:numId="8">
    <w:abstractNumId w:val="3"/>
  </w:num>
  <w:num w:numId="9">
    <w:abstractNumId w:val="20"/>
  </w:num>
  <w:num w:numId="10">
    <w:abstractNumId w:val="19"/>
  </w:num>
  <w:num w:numId="11">
    <w:abstractNumId w:val="21"/>
  </w:num>
  <w:num w:numId="12">
    <w:abstractNumId w:val="4"/>
  </w:num>
  <w:num w:numId="13">
    <w:abstractNumId w:val="22"/>
  </w:num>
  <w:num w:numId="14">
    <w:abstractNumId w:val="0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5"/>
  </w:num>
  <w:num w:numId="21">
    <w:abstractNumId w:val="17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D9"/>
    <w:rsid w:val="000000E5"/>
    <w:rsid w:val="000039B0"/>
    <w:rsid w:val="00006685"/>
    <w:rsid w:val="00006D25"/>
    <w:rsid w:val="000071F1"/>
    <w:rsid w:val="000102EF"/>
    <w:rsid w:val="000103C9"/>
    <w:rsid w:val="00012A74"/>
    <w:rsid w:val="00015FA3"/>
    <w:rsid w:val="00016971"/>
    <w:rsid w:val="00016BF8"/>
    <w:rsid w:val="0002026D"/>
    <w:rsid w:val="000213C3"/>
    <w:rsid w:val="000247A3"/>
    <w:rsid w:val="00026F7C"/>
    <w:rsid w:val="00027F7D"/>
    <w:rsid w:val="00033274"/>
    <w:rsid w:val="00033446"/>
    <w:rsid w:val="00033AC8"/>
    <w:rsid w:val="00033DB5"/>
    <w:rsid w:val="00034A6C"/>
    <w:rsid w:val="000400EF"/>
    <w:rsid w:val="00041BEA"/>
    <w:rsid w:val="000463EE"/>
    <w:rsid w:val="00050057"/>
    <w:rsid w:val="00050485"/>
    <w:rsid w:val="000512D0"/>
    <w:rsid w:val="00053876"/>
    <w:rsid w:val="00053F19"/>
    <w:rsid w:val="0005560E"/>
    <w:rsid w:val="0006102E"/>
    <w:rsid w:val="00061B40"/>
    <w:rsid w:val="0006225A"/>
    <w:rsid w:val="00062423"/>
    <w:rsid w:val="000668E5"/>
    <w:rsid w:val="00070006"/>
    <w:rsid w:val="00071675"/>
    <w:rsid w:val="00071702"/>
    <w:rsid w:val="00071C65"/>
    <w:rsid w:val="000734EC"/>
    <w:rsid w:val="00074AAE"/>
    <w:rsid w:val="00076882"/>
    <w:rsid w:val="000800C1"/>
    <w:rsid w:val="00081B29"/>
    <w:rsid w:val="000852FE"/>
    <w:rsid w:val="0008775A"/>
    <w:rsid w:val="00091D5A"/>
    <w:rsid w:val="00093198"/>
    <w:rsid w:val="000961E7"/>
    <w:rsid w:val="00096B44"/>
    <w:rsid w:val="00096E20"/>
    <w:rsid w:val="000978CC"/>
    <w:rsid w:val="000A0DD2"/>
    <w:rsid w:val="000A15DE"/>
    <w:rsid w:val="000A2743"/>
    <w:rsid w:val="000A344F"/>
    <w:rsid w:val="000A3DB9"/>
    <w:rsid w:val="000A4E62"/>
    <w:rsid w:val="000A623F"/>
    <w:rsid w:val="000A7D9B"/>
    <w:rsid w:val="000B045C"/>
    <w:rsid w:val="000B094D"/>
    <w:rsid w:val="000B1F24"/>
    <w:rsid w:val="000B2965"/>
    <w:rsid w:val="000B4AC8"/>
    <w:rsid w:val="000B4FD6"/>
    <w:rsid w:val="000B6EAC"/>
    <w:rsid w:val="000C44A4"/>
    <w:rsid w:val="000C6378"/>
    <w:rsid w:val="000C6C21"/>
    <w:rsid w:val="000D0413"/>
    <w:rsid w:val="000D19C3"/>
    <w:rsid w:val="000D2551"/>
    <w:rsid w:val="000D393B"/>
    <w:rsid w:val="000D44B8"/>
    <w:rsid w:val="000E3929"/>
    <w:rsid w:val="000E4E50"/>
    <w:rsid w:val="000F05B8"/>
    <w:rsid w:val="000F0734"/>
    <w:rsid w:val="000F1F71"/>
    <w:rsid w:val="000F3BC8"/>
    <w:rsid w:val="000F4ED0"/>
    <w:rsid w:val="00100EC3"/>
    <w:rsid w:val="0010383A"/>
    <w:rsid w:val="00103F39"/>
    <w:rsid w:val="0010582B"/>
    <w:rsid w:val="00106962"/>
    <w:rsid w:val="0010747C"/>
    <w:rsid w:val="001074A2"/>
    <w:rsid w:val="00111046"/>
    <w:rsid w:val="00113194"/>
    <w:rsid w:val="001140B5"/>
    <w:rsid w:val="001167E1"/>
    <w:rsid w:val="00117E51"/>
    <w:rsid w:val="0012011D"/>
    <w:rsid w:val="00120830"/>
    <w:rsid w:val="00121760"/>
    <w:rsid w:val="00123807"/>
    <w:rsid w:val="0012489C"/>
    <w:rsid w:val="00124FD7"/>
    <w:rsid w:val="001251FD"/>
    <w:rsid w:val="00126A1F"/>
    <w:rsid w:val="001302FB"/>
    <w:rsid w:val="0013163A"/>
    <w:rsid w:val="00131779"/>
    <w:rsid w:val="00132155"/>
    <w:rsid w:val="00132511"/>
    <w:rsid w:val="00147527"/>
    <w:rsid w:val="001479E9"/>
    <w:rsid w:val="0015042B"/>
    <w:rsid w:val="00150F77"/>
    <w:rsid w:val="00152321"/>
    <w:rsid w:val="00152476"/>
    <w:rsid w:val="00152DFE"/>
    <w:rsid w:val="00153048"/>
    <w:rsid w:val="0015527E"/>
    <w:rsid w:val="001561E5"/>
    <w:rsid w:val="00156460"/>
    <w:rsid w:val="00157310"/>
    <w:rsid w:val="00157341"/>
    <w:rsid w:val="001635AD"/>
    <w:rsid w:val="001647DD"/>
    <w:rsid w:val="00164DF5"/>
    <w:rsid w:val="00166DAF"/>
    <w:rsid w:val="00166E38"/>
    <w:rsid w:val="00166F76"/>
    <w:rsid w:val="00167066"/>
    <w:rsid w:val="00175EEC"/>
    <w:rsid w:val="00175FB2"/>
    <w:rsid w:val="001763F1"/>
    <w:rsid w:val="00177294"/>
    <w:rsid w:val="0018265E"/>
    <w:rsid w:val="00185853"/>
    <w:rsid w:val="00185878"/>
    <w:rsid w:val="00186E4C"/>
    <w:rsid w:val="001909FF"/>
    <w:rsid w:val="00191AEE"/>
    <w:rsid w:val="00194187"/>
    <w:rsid w:val="0019798F"/>
    <w:rsid w:val="001A3571"/>
    <w:rsid w:val="001A3818"/>
    <w:rsid w:val="001B0603"/>
    <w:rsid w:val="001B08B5"/>
    <w:rsid w:val="001B0B84"/>
    <w:rsid w:val="001B0F7A"/>
    <w:rsid w:val="001B5F79"/>
    <w:rsid w:val="001B6F67"/>
    <w:rsid w:val="001B6F75"/>
    <w:rsid w:val="001C09FE"/>
    <w:rsid w:val="001C0AA7"/>
    <w:rsid w:val="001C0E92"/>
    <w:rsid w:val="001C1441"/>
    <w:rsid w:val="001C2131"/>
    <w:rsid w:val="001C4195"/>
    <w:rsid w:val="001C6A80"/>
    <w:rsid w:val="001D1212"/>
    <w:rsid w:val="001D2979"/>
    <w:rsid w:val="001D4414"/>
    <w:rsid w:val="001D4D8A"/>
    <w:rsid w:val="001D4E9E"/>
    <w:rsid w:val="001E2DC8"/>
    <w:rsid w:val="001E3D65"/>
    <w:rsid w:val="001E4D79"/>
    <w:rsid w:val="001E510A"/>
    <w:rsid w:val="001E59B4"/>
    <w:rsid w:val="001E607F"/>
    <w:rsid w:val="001E6110"/>
    <w:rsid w:val="001E6C05"/>
    <w:rsid w:val="001F0E47"/>
    <w:rsid w:val="001F255E"/>
    <w:rsid w:val="001F3339"/>
    <w:rsid w:val="001F3366"/>
    <w:rsid w:val="001F6A01"/>
    <w:rsid w:val="001F74F0"/>
    <w:rsid w:val="001F7919"/>
    <w:rsid w:val="00203202"/>
    <w:rsid w:val="0020576D"/>
    <w:rsid w:val="002106C5"/>
    <w:rsid w:val="00214D45"/>
    <w:rsid w:val="00216984"/>
    <w:rsid w:val="0021799C"/>
    <w:rsid w:val="00222EB8"/>
    <w:rsid w:val="00227597"/>
    <w:rsid w:val="002304BA"/>
    <w:rsid w:val="002328BA"/>
    <w:rsid w:val="00233A91"/>
    <w:rsid w:val="00234A3E"/>
    <w:rsid w:val="00240244"/>
    <w:rsid w:val="002412FC"/>
    <w:rsid w:val="00243ADC"/>
    <w:rsid w:val="0024410B"/>
    <w:rsid w:val="0024606E"/>
    <w:rsid w:val="00246360"/>
    <w:rsid w:val="002463D7"/>
    <w:rsid w:val="00252495"/>
    <w:rsid w:val="00252E22"/>
    <w:rsid w:val="00253F24"/>
    <w:rsid w:val="00254A89"/>
    <w:rsid w:val="002560D4"/>
    <w:rsid w:val="0025648E"/>
    <w:rsid w:val="00263A2B"/>
    <w:rsid w:val="00265779"/>
    <w:rsid w:val="0026647D"/>
    <w:rsid w:val="00272E92"/>
    <w:rsid w:val="00273CE9"/>
    <w:rsid w:val="00273F49"/>
    <w:rsid w:val="00274803"/>
    <w:rsid w:val="00275112"/>
    <w:rsid w:val="00275167"/>
    <w:rsid w:val="002764D0"/>
    <w:rsid w:val="002805D7"/>
    <w:rsid w:val="00282402"/>
    <w:rsid w:val="002835E7"/>
    <w:rsid w:val="00284182"/>
    <w:rsid w:val="00285BE3"/>
    <w:rsid w:val="002868E8"/>
    <w:rsid w:val="00290FC8"/>
    <w:rsid w:val="00291BD2"/>
    <w:rsid w:val="0029265F"/>
    <w:rsid w:val="00295AEA"/>
    <w:rsid w:val="00297658"/>
    <w:rsid w:val="002A0F8E"/>
    <w:rsid w:val="002A3759"/>
    <w:rsid w:val="002A55FE"/>
    <w:rsid w:val="002A62F7"/>
    <w:rsid w:val="002A7384"/>
    <w:rsid w:val="002B567D"/>
    <w:rsid w:val="002B5AFD"/>
    <w:rsid w:val="002B7D4E"/>
    <w:rsid w:val="002C2CE8"/>
    <w:rsid w:val="002C62E6"/>
    <w:rsid w:val="002C7992"/>
    <w:rsid w:val="002D12A5"/>
    <w:rsid w:val="002D1911"/>
    <w:rsid w:val="002D1C51"/>
    <w:rsid w:val="002D2CCC"/>
    <w:rsid w:val="002E0EB3"/>
    <w:rsid w:val="002E14D5"/>
    <w:rsid w:val="002E251B"/>
    <w:rsid w:val="002E45E4"/>
    <w:rsid w:val="002E4688"/>
    <w:rsid w:val="002F1C85"/>
    <w:rsid w:val="002F2AA5"/>
    <w:rsid w:val="002F3A79"/>
    <w:rsid w:val="002F507C"/>
    <w:rsid w:val="0030022C"/>
    <w:rsid w:val="0030043E"/>
    <w:rsid w:val="00301446"/>
    <w:rsid w:val="00304749"/>
    <w:rsid w:val="0030595C"/>
    <w:rsid w:val="0030690D"/>
    <w:rsid w:val="003069D7"/>
    <w:rsid w:val="00306D11"/>
    <w:rsid w:val="00307622"/>
    <w:rsid w:val="003078F5"/>
    <w:rsid w:val="00311DFD"/>
    <w:rsid w:val="00312BF0"/>
    <w:rsid w:val="00312E77"/>
    <w:rsid w:val="00313AE2"/>
    <w:rsid w:val="003141AF"/>
    <w:rsid w:val="00314464"/>
    <w:rsid w:val="00320D1D"/>
    <w:rsid w:val="00321897"/>
    <w:rsid w:val="003243F4"/>
    <w:rsid w:val="00326065"/>
    <w:rsid w:val="00332982"/>
    <w:rsid w:val="00334517"/>
    <w:rsid w:val="00334FD7"/>
    <w:rsid w:val="00335EE1"/>
    <w:rsid w:val="003402B5"/>
    <w:rsid w:val="003430B5"/>
    <w:rsid w:val="00344282"/>
    <w:rsid w:val="00346EA5"/>
    <w:rsid w:val="00347EDC"/>
    <w:rsid w:val="00363D80"/>
    <w:rsid w:val="003654F9"/>
    <w:rsid w:val="00365D5C"/>
    <w:rsid w:val="00365F3E"/>
    <w:rsid w:val="00370D3A"/>
    <w:rsid w:val="0038334A"/>
    <w:rsid w:val="0038579E"/>
    <w:rsid w:val="00386175"/>
    <w:rsid w:val="00387304"/>
    <w:rsid w:val="00387EFE"/>
    <w:rsid w:val="003905EB"/>
    <w:rsid w:val="00390F95"/>
    <w:rsid w:val="003923F5"/>
    <w:rsid w:val="003926B9"/>
    <w:rsid w:val="00392E31"/>
    <w:rsid w:val="003930C8"/>
    <w:rsid w:val="00396EB5"/>
    <w:rsid w:val="003974C5"/>
    <w:rsid w:val="003A03CF"/>
    <w:rsid w:val="003A0ADB"/>
    <w:rsid w:val="003A1F0F"/>
    <w:rsid w:val="003A2BEA"/>
    <w:rsid w:val="003A4C73"/>
    <w:rsid w:val="003A5303"/>
    <w:rsid w:val="003A7A1A"/>
    <w:rsid w:val="003A7EE8"/>
    <w:rsid w:val="003B1EB7"/>
    <w:rsid w:val="003B3B78"/>
    <w:rsid w:val="003B5920"/>
    <w:rsid w:val="003B5E49"/>
    <w:rsid w:val="003C11CE"/>
    <w:rsid w:val="003C2F52"/>
    <w:rsid w:val="003C460B"/>
    <w:rsid w:val="003C4FCC"/>
    <w:rsid w:val="003C6025"/>
    <w:rsid w:val="003C7C16"/>
    <w:rsid w:val="003D2C06"/>
    <w:rsid w:val="003D382D"/>
    <w:rsid w:val="003D4F77"/>
    <w:rsid w:val="003D7217"/>
    <w:rsid w:val="003E4D95"/>
    <w:rsid w:val="003E628D"/>
    <w:rsid w:val="003F45C0"/>
    <w:rsid w:val="003F61E1"/>
    <w:rsid w:val="003F676E"/>
    <w:rsid w:val="003F712E"/>
    <w:rsid w:val="004005C7"/>
    <w:rsid w:val="004041C6"/>
    <w:rsid w:val="00405378"/>
    <w:rsid w:val="00406795"/>
    <w:rsid w:val="00406E88"/>
    <w:rsid w:val="00410AFE"/>
    <w:rsid w:val="004121BA"/>
    <w:rsid w:val="00415AEB"/>
    <w:rsid w:val="004202ED"/>
    <w:rsid w:val="00432EBD"/>
    <w:rsid w:val="00436107"/>
    <w:rsid w:val="00440FA4"/>
    <w:rsid w:val="00442591"/>
    <w:rsid w:val="00443188"/>
    <w:rsid w:val="00444D85"/>
    <w:rsid w:val="004453B1"/>
    <w:rsid w:val="004453C4"/>
    <w:rsid w:val="00445F72"/>
    <w:rsid w:val="00450A1F"/>
    <w:rsid w:val="004528F6"/>
    <w:rsid w:val="00453AF7"/>
    <w:rsid w:val="00461662"/>
    <w:rsid w:val="00462D55"/>
    <w:rsid w:val="00463364"/>
    <w:rsid w:val="00464A03"/>
    <w:rsid w:val="004665B8"/>
    <w:rsid w:val="00466836"/>
    <w:rsid w:val="00470BB2"/>
    <w:rsid w:val="00470F5B"/>
    <w:rsid w:val="00472300"/>
    <w:rsid w:val="00475EED"/>
    <w:rsid w:val="00476136"/>
    <w:rsid w:val="0048001B"/>
    <w:rsid w:val="00481376"/>
    <w:rsid w:val="00481B11"/>
    <w:rsid w:val="00482175"/>
    <w:rsid w:val="00484D84"/>
    <w:rsid w:val="004854ED"/>
    <w:rsid w:val="00485914"/>
    <w:rsid w:val="00486384"/>
    <w:rsid w:val="0049085C"/>
    <w:rsid w:val="00491A59"/>
    <w:rsid w:val="004926A7"/>
    <w:rsid w:val="00493E51"/>
    <w:rsid w:val="004A1B95"/>
    <w:rsid w:val="004A225D"/>
    <w:rsid w:val="004A5D6D"/>
    <w:rsid w:val="004B2656"/>
    <w:rsid w:val="004B53C4"/>
    <w:rsid w:val="004B556E"/>
    <w:rsid w:val="004C0040"/>
    <w:rsid w:val="004C4A62"/>
    <w:rsid w:val="004C5A43"/>
    <w:rsid w:val="004C6DED"/>
    <w:rsid w:val="004C79B0"/>
    <w:rsid w:val="004D142E"/>
    <w:rsid w:val="004D18FE"/>
    <w:rsid w:val="004D2233"/>
    <w:rsid w:val="004D2A4A"/>
    <w:rsid w:val="004D2DDD"/>
    <w:rsid w:val="004D4716"/>
    <w:rsid w:val="004D7205"/>
    <w:rsid w:val="004E10FF"/>
    <w:rsid w:val="004E3952"/>
    <w:rsid w:val="004E4DD0"/>
    <w:rsid w:val="004E619A"/>
    <w:rsid w:val="004E692C"/>
    <w:rsid w:val="004E6EEC"/>
    <w:rsid w:val="004F3E0C"/>
    <w:rsid w:val="004F5FBE"/>
    <w:rsid w:val="004F7E0B"/>
    <w:rsid w:val="0050017A"/>
    <w:rsid w:val="005033E6"/>
    <w:rsid w:val="005052CC"/>
    <w:rsid w:val="00505A8E"/>
    <w:rsid w:val="00507495"/>
    <w:rsid w:val="00510E0E"/>
    <w:rsid w:val="00511B71"/>
    <w:rsid w:val="005138F3"/>
    <w:rsid w:val="005159B0"/>
    <w:rsid w:val="00516DD2"/>
    <w:rsid w:val="0052285A"/>
    <w:rsid w:val="00523528"/>
    <w:rsid w:val="005239EE"/>
    <w:rsid w:val="00524D04"/>
    <w:rsid w:val="00527271"/>
    <w:rsid w:val="00527770"/>
    <w:rsid w:val="005277F7"/>
    <w:rsid w:val="00530009"/>
    <w:rsid w:val="0053006F"/>
    <w:rsid w:val="0053094E"/>
    <w:rsid w:val="005319B8"/>
    <w:rsid w:val="00532820"/>
    <w:rsid w:val="0053312C"/>
    <w:rsid w:val="00534603"/>
    <w:rsid w:val="005347BA"/>
    <w:rsid w:val="005378D3"/>
    <w:rsid w:val="00540FF9"/>
    <w:rsid w:val="00541AE1"/>
    <w:rsid w:val="00541DD6"/>
    <w:rsid w:val="0054226F"/>
    <w:rsid w:val="0054658D"/>
    <w:rsid w:val="005468D3"/>
    <w:rsid w:val="0054756C"/>
    <w:rsid w:val="00550F6B"/>
    <w:rsid w:val="0055357C"/>
    <w:rsid w:val="00556B20"/>
    <w:rsid w:val="00557939"/>
    <w:rsid w:val="00561F4D"/>
    <w:rsid w:val="00562152"/>
    <w:rsid w:val="00563436"/>
    <w:rsid w:val="00563E23"/>
    <w:rsid w:val="00566859"/>
    <w:rsid w:val="00567FC1"/>
    <w:rsid w:val="005714C4"/>
    <w:rsid w:val="005720A1"/>
    <w:rsid w:val="00572B99"/>
    <w:rsid w:val="00573282"/>
    <w:rsid w:val="00581DA4"/>
    <w:rsid w:val="0058434B"/>
    <w:rsid w:val="005844D3"/>
    <w:rsid w:val="00584971"/>
    <w:rsid w:val="00584D26"/>
    <w:rsid w:val="005850FE"/>
    <w:rsid w:val="005859B8"/>
    <w:rsid w:val="00586657"/>
    <w:rsid w:val="00590105"/>
    <w:rsid w:val="00591EF3"/>
    <w:rsid w:val="005928A5"/>
    <w:rsid w:val="005952E8"/>
    <w:rsid w:val="00596971"/>
    <w:rsid w:val="005A22C8"/>
    <w:rsid w:val="005A3763"/>
    <w:rsid w:val="005A5784"/>
    <w:rsid w:val="005B1CA9"/>
    <w:rsid w:val="005B23FA"/>
    <w:rsid w:val="005B288F"/>
    <w:rsid w:val="005B74FF"/>
    <w:rsid w:val="005B7DBB"/>
    <w:rsid w:val="005C09B0"/>
    <w:rsid w:val="005C3B70"/>
    <w:rsid w:val="005C3C95"/>
    <w:rsid w:val="005C4406"/>
    <w:rsid w:val="005C5A98"/>
    <w:rsid w:val="005C5D25"/>
    <w:rsid w:val="005D0BFE"/>
    <w:rsid w:val="005D66B5"/>
    <w:rsid w:val="005D6A0F"/>
    <w:rsid w:val="005E078A"/>
    <w:rsid w:val="005E17EE"/>
    <w:rsid w:val="005E2A39"/>
    <w:rsid w:val="005E47F1"/>
    <w:rsid w:val="005E5D5D"/>
    <w:rsid w:val="005E7F73"/>
    <w:rsid w:val="005F0650"/>
    <w:rsid w:val="005F0B56"/>
    <w:rsid w:val="00600B40"/>
    <w:rsid w:val="00601CB2"/>
    <w:rsid w:val="006029D0"/>
    <w:rsid w:val="00604E58"/>
    <w:rsid w:val="00605A5D"/>
    <w:rsid w:val="00606850"/>
    <w:rsid w:val="00606879"/>
    <w:rsid w:val="00610732"/>
    <w:rsid w:val="0061353C"/>
    <w:rsid w:val="006207A5"/>
    <w:rsid w:val="00620901"/>
    <w:rsid w:val="0062161D"/>
    <w:rsid w:val="006237C8"/>
    <w:rsid w:val="00624B07"/>
    <w:rsid w:val="00624F4F"/>
    <w:rsid w:val="0062687E"/>
    <w:rsid w:val="00627EA5"/>
    <w:rsid w:val="00630AE1"/>
    <w:rsid w:val="006333A6"/>
    <w:rsid w:val="0063679D"/>
    <w:rsid w:val="00636C7E"/>
    <w:rsid w:val="0063724E"/>
    <w:rsid w:val="00640DCE"/>
    <w:rsid w:val="0064222D"/>
    <w:rsid w:val="00642B4F"/>
    <w:rsid w:val="00643ED2"/>
    <w:rsid w:val="00644FAA"/>
    <w:rsid w:val="006458BB"/>
    <w:rsid w:val="00645FD2"/>
    <w:rsid w:val="00647494"/>
    <w:rsid w:val="00650F98"/>
    <w:rsid w:val="00651801"/>
    <w:rsid w:val="0065619B"/>
    <w:rsid w:val="006562F0"/>
    <w:rsid w:val="006570BF"/>
    <w:rsid w:val="006570D9"/>
    <w:rsid w:val="00657A07"/>
    <w:rsid w:val="006609C2"/>
    <w:rsid w:val="00663FA1"/>
    <w:rsid w:val="00664222"/>
    <w:rsid w:val="00665B31"/>
    <w:rsid w:val="00665BDA"/>
    <w:rsid w:val="006724CC"/>
    <w:rsid w:val="00673B2B"/>
    <w:rsid w:val="00674492"/>
    <w:rsid w:val="006745BC"/>
    <w:rsid w:val="00675931"/>
    <w:rsid w:val="00677D1E"/>
    <w:rsid w:val="00680624"/>
    <w:rsid w:val="00682B47"/>
    <w:rsid w:val="006841BE"/>
    <w:rsid w:val="006857FE"/>
    <w:rsid w:val="00690BA8"/>
    <w:rsid w:val="00693CEA"/>
    <w:rsid w:val="006947A6"/>
    <w:rsid w:val="00695609"/>
    <w:rsid w:val="00696115"/>
    <w:rsid w:val="00696300"/>
    <w:rsid w:val="006976B3"/>
    <w:rsid w:val="006A31DE"/>
    <w:rsid w:val="006A3823"/>
    <w:rsid w:val="006A513A"/>
    <w:rsid w:val="006A693A"/>
    <w:rsid w:val="006A7767"/>
    <w:rsid w:val="006A7D2B"/>
    <w:rsid w:val="006B0DAA"/>
    <w:rsid w:val="006B3ED1"/>
    <w:rsid w:val="006B5417"/>
    <w:rsid w:val="006B762F"/>
    <w:rsid w:val="006C20C6"/>
    <w:rsid w:val="006C23E4"/>
    <w:rsid w:val="006C2AED"/>
    <w:rsid w:val="006C3124"/>
    <w:rsid w:val="006C37BE"/>
    <w:rsid w:val="006C3E80"/>
    <w:rsid w:val="006D0597"/>
    <w:rsid w:val="006D0E41"/>
    <w:rsid w:val="006D1878"/>
    <w:rsid w:val="006D1D9D"/>
    <w:rsid w:val="006D2237"/>
    <w:rsid w:val="006D310B"/>
    <w:rsid w:val="006D3C95"/>
    <w:rsid w:val="006D55BE"/>
    <w:rsid w:val="006D5F04"/>
    <w:rsid w:val="006D68F8"/>
    <w:rsid w:val="006D7030"/>
    <w:rsid w:val="006D7496"/>
    <w:rsid w:val="006D79DD"/>
    <w:rsid w:val="006E1362"/>
    <w:rsid w:val="006E19D5"/>
    <w:rsid w:val="006E2BD9"/>
    <w:rsid w:val="006E33A9"/>
    <w:rsid w:val="006E69B4"/>
    <w:rsid w:val="006F2273"/>
    <w:rsid w:val="006F2F4B"/>
    <w:rsid w:val="006F48F4"/>
    <w:rsid w:val="006F5559"/>
    <w:rsid w:val="006F5BE7"/>
    <w:rsid w:val="006F6582"/>
    <w:rsid w:val="00703EDC"/>
    <w:rsid w:val="00704E4F"/>
    <w:rsid w:val="00704FF5"/>
    <w:rsid w:val="00705E72"/>
    <w:rsid w:val="007066EE"/>
    <w:rsid w:val="00710158"/>
    <w:rsid w:val="007111E8"/>
    <w:rsid w:val="00711810"/>
    <w:rsid w:val="007137BB"/>
    <w:rsid w:val="00713AB3"/>
    <w:rsid w:val="00716263"/>
    <w:rsid w:val="00720C5E"/>
    <w:rsid w:val="00722A15"/>
    <w:rsid w:val="00725F84"/>
    <w:rsid w:val="00726862"/>
    <w:rsid w:val="007275D4"/>
    <w:rsid w:val="0073064C"/>
    <w:rsid w:val="00733927"/>
    <w:rsid w:val="00734D47"/>
    <w:rsid w:val="00735739"/>
    <w:rsid w:val="00735D9E"/>
    <w:rsid w:val="00737F44"/>
    <w:rsid w:val="00740652"/>
    <w:rsid w:val="00742D2A"/>
    <w:rsid w:val="00744599"/>
    <w:rsid w:val="00745786"/>
    <w:rsid w:val="0074582B"/>
    <w:rsid w:val="00745A83"/>
    <w:rsid w:val="00745B7B"/>
    <w:rsid w:val="00746BA3"/>
    <w:rsid w:val="00750438"/>
    <w:rsid w:val="00752321"/>
    <w:rsid w:val="007530F0"/>
    <w:rsid w:val="007551A8"/>
    <w:rsid w:val="00760FF1"/>
    <w:rsid w:val="00764067"/>
    <w:rsid w:val="0076628D"/>
    <w:rsid w:val="00770337"/>
    <w:rsid w:val="00772E09"/>
    <w:rsid w:val="00777F08"/>
    <w:rsid w:val="00780B94"/>
    <w:rsid w:val="00784E66"/>
    <w:rsid w:val="0078664E"/>
    <w:rsid w:val="007922D4"/>
    <w:rsid w:val="00792667"/>
    <w:rsid w:val="00794ED3"/>
    <w:rsid w:val="00795F6E"/>
    <w:rsid w:val="007A00A0"/>
    <w:rsid w:val="007A083D"/>
    <w:rsid w:val="007A352A"/>
    <w:rsid w:val="007A71A8"/>
    <w:rsid w:val="007B0D43"/>
    <w:rsid w:val="007B1628"/>
    <w:rsid w:val="007B4697"/>
    <w:rsid w:val="007B4D0C"/>
    <w:rsid w:val="007B5BB3"/>
    <w:rsid w:val="007B5D9A"/>
    <w:rsid w:val="007B722E"/>
    <w:rsid w:val="007B7E2C"/>
    <w:rsid w:val="007C183B"/>
    <w:rsid w:val="007C2B73"/>
    <w:rsid w:val="007C35E3"/>
    <w:rsid w:val="007C486B"/>
    <w:rsid w:val="007C6A80"/>
    <w:rsid w:val="007C750C"/>
    <w:rsid w:val="007D1187"/>
    <w:rsid w:val="007D1323"/>
    <w:rsid w:val="007D27B0"/>
    <w:rsid w:val="007D2802"/>
    <w:rsid w:val="007D3C6D"/>
    <w:rsid w:val="007D4CEE"/>
    <w:rsid w:val="007D6C5C"/>
    <w:rsid w:val="007E0178"/>
    <w:rsid w:val="007E2982"/>
    <w:rsid w:val="007E3131"/>
    <w:rsid w:val="007E422B"/>
    <w:rsid w:val="007E6DAE"/>
    <w:rsid w:val="007F3B92"/>
    <w:rsid w:val="007F5353"/>
    <w:rsid w:val="007F7362"/>
    <w:rsid w:val="0080508A"/>
    <w:rsid w:val="0080537E"/>
    <w:rsid w:val="00805488"/>
    <w:rsid w:val="00806ABB"/>
    <w:rsid w:val="00810138"/>
    <w:rsid w:val="008109D9"/>
    <w:rsid w:val="00810C77"/>
    <w:rsid w:val="0081377C"/>
    <w:rsid w:val="00814719"/>
    <w:rsid w:val="00814BCC"/>
    <w:rsid w:val="00815C00"/>
    <w:rsid w:val="00820AD8"/>
    <w:rsid w:val="0082229C"/>
    <w:rsid w:val="0082247D"/>
    <w:rsid w:val="00823C7D"/>
    <w:rsid w:val="00823CD4"/>
    <w:rsid w:val="00825FF2"/>
    <w:rsid w:val="0082764A"/>
    <w:rsid w:val="0083210F"/>
    <w:rsid w:val="00832D8C"/>
    <w:rsid w:val="00833281"/>
    <w:rsid w:val="00835558"/>
    <w:rsid w:val="008369EA"/>
    <w:rsid w:val="0083706A"/>
    <w:rsid w:val="00840D15"/>
    <w:rsid w:val="00840E88"/>
    <w:rsid w:val="00846F3F"/>
    <w:rsid w:val="00850CA0"/>
    <w:rsid w:val="008532B9"/>
    <w:rsid w:val="00853B01"/>
    <w:rsid w:val="0085505E"/>
    <w:rsid w:val="00855452"/>
    <w:rsid w:val="00855938"/>
    <w:rsid w:val="00857923"/>
    <w:rsid w:val="0086166C"/>
    <w:rsid w:val="0086182F"/>
    <w:rsid w:val="008623E6"/>
    <w:rsid w:val="00862C12"/>
    <w:rsid w:val="00863705"/>
    <w:rsid w:val="00867F4B"/>
    <w:rsid w:val="00872237"/>
    <w:rsid w:val="00872607"/>
    <w:rsid w:val="00872BBB"/>
    <w:rsid w:val="00875B7A"/>
    <w:rsid w:val="00877F35"/>
    <w:rsid w:val="008843A9"/>
    <w:rsid w:val="008863D1"/>
    <w:rsid w:val="00890239"/>
    <w:rsid w:val="00890C72"/>
    <w:rsid w:val="00891E6B"/>
    <w:rsid w:val="00897808"/>
    <w:rsid w:val="008A0A18"/>
    <w:rsid w:val="008A2C64"/>
    <w:rsid w:val="008A316A"/>
    <w:rsid w:val="008A4618"/>
    <w:rsid w:val="008A790D"/>
    <w:rsid w:val="008B0B36"/>
    <w:rsid w:val="008B1196"/>
    <w:rsid w:val="008B44C8"/>
    <w:rsid w:val="008B5038"/>
    <w:rsid w:val="008B5649"/>
    <w:rsid w:val="008C1A04"/>
    <w:rsid w:val="008C307E"/>
    <w:rsid w:val="008C4E64"/>
    <w:rsid w:val="008C65CA"/>
    <w:rsid w:val="008D271F"/>
    <w:rsid w:val="008D48EF"/>
    <w:rsid w:val="008D4E18"/>
    <w:rsid w:val="008D5055"/>
    <w:rsid w:val="008D51F5"/>
    <w:rsid w:val="008D5CB6"/>
    <w:rsid w:val="008D5D9A"/>
    <w:rsid w:val="008E17A9"/>
    <w:rsid w:val="008E3877"/>
    <w:rsid w:val="008E5A4F"/>
    <w:rsid w:val="008E5C95"/>
    <w:rsid w:val="008E7CFB"/>
    <w:rsid w:val="008F0242"/>
    <w:rsid w:val="008F1386"/>
    <w:rsid w:val="008F1467"/>
    <w:rsid w:val="008F3C01"/>
    <w:rsid w:val="008F5B00"/>
    <w:rsid w:val="008F6805"/>
    <w:rsid w:val="0090130B"/>
    <w:rsid w:val="00902BBB"/>
    <w:rsid w:val="00903EDF"/>
    <w:rsid w:val="00905171"/>
    <w:rsid w:val="009067F5"/>
    <w:rsid w:val="0091205F"/>
    <w:rsid w:val="009138AA"/>
    <w:rsid w:val="00915176"/>
    <w:rsid w:val="009157E6"/>
    <w:rsid w:val="00916A0D"/>
    <w:rsid w:val="00921650"/>
    <w:rsid w:val="00922166"/>
    <w:rsid w:val="009237F2"/>
    <w:rsid w:val="00925BFA"/>
    <w:rsid w:val="00926514"/>
    <w:rsid w:val="00926E1A"/>
    <w:rsid w:val="0093334F"/>
    <w:rsid w:val="00933642"/>
    <w:rsid w:val="0093590A"/>
    <w:rsid w:val="00936660"/>
    <w:rsid w:val="00936868"/>
    <w:rsid w:val="00943A04"/>
    <w:rsid w:val="0094421D"/>
    <w:rsid w:val="00944B3B"/>
    <w:rsid w:val="00944E7A"/>
    <w:rsid w:val="0094557E"/>
    <w:rsid w:val="00950681"/>
    <w:rsid w:val="00951F26"/>
    <w:rsid w:val="00952503"/>
    <w:rsid w:val="0095590D"/>
    <w:rsid w:val="00956BD9"/>
    <w:rsid w:val="00960325"/>
    <w:rsid w:val="00960A6B"/>
    <w:rsid w:val="00960DA2"/>
    <w:rsid w:val="009611A4"/>
    <w:rsid w:val="009626AB"/>
    <w:rsid w:val="00963B45"/>
    <w:rsid w:val="009646A4"/>
    <w:rsid w:val="009647A7"/>
    <w:rsid w:val="00964C2F"/>
    <w:rsid w:val="009705FC"/>
    <w:rsid w:val="00970640"/>
    <w:rsid w:val="009723F1"/>
    <w:rsid w:val="00973E02"/>
    <w:rsid w:val="0098184F"/>
    <w:rsid w:val="009832B9"/>
    <w:rsid w:val="00986C1D"/>
    <w:rsid w:val="00986D75"/>
    <w:rsid w:val="0099106B"/>
    <w:rsid w:val="009911CA"/>
    <w:rsid w:val="0099200A"/>
    <w:rsid w:val="009943A6"/>
    <w:rsid w:val="00996203"/>
    <w:rsid w:val="00997071"/>
    <w:rsid w:val="009977B8"/>
    <w:rsid w:val="009A62C2"/>
    <w:rsid w:val="009A6439"/>
    <w:rsid w:val="009B34EC"/>
    <w:rsid w:val="009B3FCF"/>
    <w:rsid w:val="009B5963"/>
    <w:rsid w:val="009B627D"/>
    <w:rsid w:val="009C0F68"/>
    <w:rsid w:val="009C2D18"/>
    <w:rsid w:val="009C4C4B"/>
    <w:rsid w:val="009C6175"/>
    <w:rsid w:val="009D2213"/>
    <w:rsid w:val="009D2DC9"/>
    <w:rsid w:val="009D6230"/>
    <w:rsid w:val="009D7703"/>
    <w:rsid w:val="009E16AD"/>
    <w:rsid w:val="009E190A"/>
    <w:rsid w:val="009E283C"/>
    <w:rsid w:val="009E3A93"/>
    <w:rsid w:val="009E5B22"/>
    <w:rsid w:val="009E6175"/>
    <w:rsid w:val="009F0071"/>
    <w:rsid w:val="009F03BB"/>
    <w:rsid w:val="009F1A23"/>
    <w:rsid w:val="00A006C5"/>
    <w:rsid w:val="00A074E6"/>
    <w:rsid w:val="00A11925"/>
    <w:rsid w:val="00A13D9A"/>
    <w:rsid w:val="00A1641C"/>
    <w:rsid w:val="00A22319"/>
    <w:rsid w:val="00A2330B"/>
    <w:rsid w:val="00A249F5"/>
    <w:rsid w:val="00A24A89"/>
    <w:rsid w:val="00A31703"/>
    <w:rsid w:val="00A317F5"/>
    <w:rsid w:val="00A31D0D"/>
    <w:rsid w:val="00A32247"/>
    <w:rsid w:val="00A33581"/>
    <w:rsid w:val="00A33AF9"/>
    <w:rsid w:val="00A35ABA"/>
    <w:rsid w:val="00A434FB"/>
    <w:rsid w:val="00A4396A"/>
    <w:rsid w:val="00A43B63"/>
    <w:rsid w:val="00A47626"/>
    <w:rsid w:val="00A5016B"/>
    <w:rsid w:val="00A52D97"/>
    <w:rsid w:val="00A61E26"/>
    <w:rsid w:val="00A670CC"/>
    <w:rsid w:val="00A670EB"/>
    <w:rsid w:val="00A6767F"/>
    <w:rsid w:val="00A70EA4"/>
    <w:rsid w:val="00A7287F"/>
    <w:rsid w:val="00A72C19"/>
    <w:rsid w:val="00A74BF1"/>
    <w:rsid w:val="00A74FAE"/>
    <w:rsid w:val="00A75153"/>
    <w:rsid w:val="00A81224"/>
    <w:rsid w:val="00A82119"/>
    <w:rsid w:val="00A85B24"/>
    <w:rsid w:val="00A90EFD"/>
    <w:rsid w:val="00A94DA2"/>
    <w:rsid w:val="00A9556B"/>
    <w:rsid w:val="00A96849"/>
    <w:rsid w:val="00A97FDD"/>
    <w:rsid w:val="00AA0BAD"/>
    <w:rsid w:val="00AA33B2"/>
    <w:rsid w:val="00AA6FB2"/>
    <w:rsid w:val="00AB1E35"/>
    <w:rsid w:val="00AB1EE7"/>
    <w:rsid w:val="00AB2B5E"/>
    <w:rsid w:val="00AB52A2"/>
    <w:rsid w:val="00AB59D4"/>
    <w:rsid w:val="00AB614F"/>
    <w:rsid w:val="00AB6231"/>
    <w:rsid w:val="00AB6DBA"/>
    <w:rsid w:val="00AB7ADE"/>
    <w:rsid w:val="00AC0507"/>
    <w:rsid w:val="00AC29D0"/>
    <w:rsid w:val="00AC2A5E"/>
    <w:rsid w:val="00AC2DBB"/>
    <w:rsid w:val="00AC4374"/>
    <w:rsid w:val="00AC5D47"/>
    <w:rsid w:val="00AD0D86"/>
    <w:rsid w:val="00AD2B6E"/>
    <w:rsid w:val="00AD2CBA"/>
    <w:rsid w:val="00AD317D"/>
    <w:rsid w:val="00AD3469"/>
    <w:rsid w:val="00AD6829"/>
    <w:rsid w:val="00AD6E86"/>
    <w:rsid w:val="00AD74C0"/>
    <w:rsid w:val="00AE2D31"/>
    <w:rsid w:val="00AE42B3"/>
    <w:rsid w:val="00AE5D9B"/>
    <w:rsid w:val="00AE7B6F"/>
    <w:rsid w:val="00AF07CC"/>
    <w:rsid w:val="00AF39B2"/>
    <w:rsid w:val="00AF480C"/>
    <w:rsid w:val="00AF525E"/>
    <w:rsid w:val="00AF55EA"/>
    <w:rsid w:val="00AF56F3"/>
    <w:rsid w:val="00AF6667"/>
    <w:rsid w:val="00B00B85"/>
    <w:rsid w:val="00B00E51"/>
    <w:rsid w:val="00B00ED4"/>
    <w:rsid w:val="00B047D4"/>
    <w:rsid w:val="00B05060"/>
    <w:rsid w:val="00B05C11"/>
    <w:rsid w:val="00B07B6D"/>
    <w:rsid w:val="00B123D9"/>
    <w:rsid w:val="00B1431F"/>
    <w:rsid w:val="00B15856"/>
    <w:rsid w:val="00B167A3"/>
    <w:rsid w:val="00B21A98"/>
    <w:rsid w:val="00B21E8F"/>
    <w:rsid w:val="00B229A1"/>
    <w:rsid w:val="00B24B09"/>
    <w:rsid w:val="00B2551B"/>
    <w:rsid w:val="00B263A7"/>
    <w:rsid w:val="00B26F2F"/>
    <w:rsid w:val="00B32C5D"/>
    <w:rsid w:val="00B37600"/>
    <w:rsid w:val="00B40FB9"/>
    <w:rsid w:val="00B41023"/>
    <w:rsid w:val="00B424F6"/>
    <w:rsid w:val="00B43189"/>
    <w:rsid w:val="00B4442E"/>
    <w:rsid w:val="00B46167"/>
    <w:rsid w:val="00B46C86"/>
    <w:rsid w:val="00B5041D"/>
    <w:rsid w:val="00B55719"/>
    <w:rsid w:val="00B558EB"/>
    <w:rsid w:val="00B56007"/>
    <w:rsid w:val="00B5721F"/>
    <w:rsid w:val="00B6665D"/>
    <w:rsid w:val="00B676C4"/>
    <w:rsid w:val="00B70132"/>
    <w:rsid w:val="00B7022C"/>
    <w:rsid w:val="00B7089A"/>
    <w:rsid w:val="00B7139D"/>
    <w:rsid w:val="00B75DF3"/>
    <w:rsid w:val="00B7779D"/>
    <w:rsid w:val="00B81C2F"/>
    <w:rsid w:val="00B81F67"/>
    <w:rsid w:val="00B83DCD"/>
    <w:rsid w:val="00B86A18"/>
    <w:rsid w:val="00B86A2A"/>
    <w:rsid w:val="00B870BC"/>
    <w:rsid w:val="00B916B9"/>
    <w:rsid w:val="00B928E7"/>
    <w:rsid w:val="00B93F06"/>
    <w:rsid w:val="00B94857"/>
    <w:rsid w:val="00B9531D"/>
    <w:rsid w:val="00B96611"/>
    <w:rsid w:val="00B96723"/>
    <w:rsid w:val="00B979E5"/>
    <w:rsid w:val="00B97EFC"/>
    <w:rsid w:val="00BA0448"/>
    <w:rsid w:val="00BA0ED8"/>
    <w:rsid w:val="00BA1537"/>
    <w:rsid w:val="00BA25FA"/>
    <w:rsid w:val="00BA30FC"/>
    <w:rsid w:val="00BA3CA3"/>
    <w:rsid w:val="00BA466A"/>
    <w:rsid w:val="00BA5875"/>
    <w:rsid w:val="00BA780D"/>
    <w:rsid w:val="00BB1158"/>
    <w:rsid w:val="00BB7C89"/>
    <w:rsid w:val="00BC02B8"/>
    <w:rsid w:val="00BC062F"/>
    <w:rsid w:val="00BC127C"/>
    <w:rsid w:val="00BC1641"/>
    <w:rsid w:val="00BC171D"/>
    <w:rsid w:val="00BC22B0"/>
    <w:rsid w:val="00BC4343"/>
    <w:rsid w:val="00BC6578"/>
    <w:rsid w:val="00BC7253"/>
    <w:rsid w:val="00BD12C2"/>
    <w:rsid w:val="00BE2DE6"/>
    <w:rsid w:val="00BE2FD6"/>
    <w:rsid w:val="00BE3180"/>
    <w:rsid w:val="00BE34A7"/>
    <w:rsid w:val="00BF02F9"/>
    <w:rsid w:val="00BF1EAE"/>
    <w:rsid w:val="00BF2AA4"/>
    <w:rsid w:val="00BF3518"/>
    <w:rsid w:val="00BF6555"/>
    <w:rsid w:val="00BF7AA0"/>
    <w:rsid w:val="00C009F4"/>
    <w:rsid w:val="00C03F86"/>
    <w:rsid w:val="00C04227"/>
    <w:rsid w:val="00C0444F"/>
    <w:rsid w:val="00C04CB3"/>
    <w:rsid w:val="00C07DD5"/>
    <w:rsid w:val="00C108C9"/>
    <w:rsid w:val="00C1107A"/>
    <w:rsid w:val="00C11DDE"/>
    <w:rsid w:val="00C138CC"/>
    <w:rsid w:val="00C15DEB"/>
    <w:rsid w:val="00C163C9"/>
    <w:rsid w:val="00C21A6F"/>
    <w:rsid w:val="00C21E94"/>
    <w:rsid w:val="00C22DCD"/>
    <w:rsid w:val="00C232C6"/>
    <w:rsid w:val="00C2516B"/>
    <w:rsid w:val="00C3065A"/>
    <w:rsid w:val="00C314BE"/>
    <w:rsid w:val="00C32820"/>
    <w:rsid w:val="00C33599"/>
    <w:rsid w:val="00C4040A"/>
    <w:rsid w:val="00C4198A"/>
    <w:rsid w:val="00C462EE"/>
    <w:rsid w:val="00C464F3"/>
    <w:rsid w:val="00C513BE"/>
    <w:rsid w:val="00C60975"/>
    <w:rsid w:val="00C61992"/>
    <w:rsid w:val="00C61DBA"/>
    <w:rsid w:val="00C62D20"/>
    <w:rsid w:val="00C6422B"/>
    <w:rsid w:val="00C67D42"/>
    <w:rsid w:val="00C70656"/>
    <w:rsid w:val="00C739B8"/>
    <w:rsid w:val="00C74E82"/>
    <w:rsid w:val="00C771E8"/>
    <w:rsid w:val="00C80208"/>
    <w:rsid w:val="00C80392"/>
    <w:rsid w:val="00C8054D"/>
    <w:rsid w:val="00C80DFF"/>
    <w:rsid w:val="00C840B4"/>
    <w:rsid w:val="00C85007"/>
    <w:rsid w:val="00C8578B"/>
    <w:rsid w:val="00C85CCD"/>
    <w:rsid w:val="00C917CA"/>
    <w:rsid w:val="00CA04A3"/>
    <w:rsid w:val="00CA10DC"/>
    <w:rsid w:val="00CA3642"/>
    <w:rsid w:val="00CA5BD7"/>
    <w:rsid w:val="00CB08E7"/>
    <w:rsid w:val="00CB1C3C"/>
    <w:rsid w:val="00CB706C"/>
    <w:rsid w:val="00CC1FE7"/>
    <w:rsid w:val="00CC2D01"/>
    <w:rsid w:val="00CC4059"/>
    <w:rsid w:val="00CC4310"/>
    <w:rsid w:val="00CC4491"/>
    <w:rsid w:val="00CC4D1E"/>
    <w:rsid w:val="00CD0A19"/>
    <w:rsid w:val="00CD145F"/>
    <w:rsid w:val="00CD397C"/>
    <w:rsid w:val="00CD3A53"/>
    <w:rsid w:val="00CE2082"/>
    <w:rsid w:val="00CE4756"/>
    <w:rsid w:val="00CE5B0D"/>
    <w:rsid w:val="00CF4EEC"/>
    <w:rsid w:val="00CF6508"/>
    <w:rsid w:val="00CF6E1F"/>
    <w:rsid w:val="00D15F75"/>
    <w:rsid w:val="00D2008B"/>
    <w:rsid w:val="00D20362"/>
    <w:rsid w:val="00D20600"/>
    <w:rsid w:val="00D209E4"/>
    <w:rsid w:val="00D21FD7"/>
    <w:rsid w:val="00D22395"/>
    <w:rsid w:val="00D31AF8"/>
    <w:rsid w:val="00D32222"/>
    <w:rsid w:val="00D334D4"/>
    <w:rsid w:val="00D334F5"/>
    <w:rsid w:val="00D3445F"/>
    <w:rsid w:val="00D351C5"/>
    <w:rsid w:val="00D3532D"/>
    <w:rsid w:val="00D36135"/>
    <w:rsid w:val="00D40008"/>
    <w:rsid w:val="00D412F5"/>
    <w:rsid w:val="00D429B6"/>
    <w:rsid w:val="00D43D95"/>
    <w:rsid w:val="00D4417B"/>
    <w:rsid w:val="00D47108"/>
    <w:rsid w:val="00D476B1"/>
    <w:rsid w:val="00D524E0"/>
    <w:rsid w:val="00D5253C"/>
    <w:rsid w:val="00D53F76"/>
    <w:rsid w:val="00D544D5"/>
    <w:rsid w:val="00D5486A"/>
    <w:rsid w:val="00D578A3"/>
    <w:rsid w:val="00D57B67"/>
    <w:rsid w:val="00D617BE"/>
    <w:rsid w:val="00D627D7"/>
    <w:rsid w:val="00D65C5F"/>
    <w:rsid w:val="00D66116"/>
    <w:rsid w:val="00D674A7"/>
    <w:rsid w:val="00D71BD3"/>
    <w:rsid w:val="00D72429"/>
    <w:rsid w:val="00D7318B"/>
    <w:rsid w:val="00D76A00"/>
    <w:rsid w:val="00D76BBA"/>
    <w:rsid w:val="00D808F3"/>
    <w:rsid w:val="00D8244B"/>
    <w:rsid w:val="00D834A1"/>
    <w:rsid w:val="00D8567E"/>
    <w:rsid w:val="00D859BE"/>
    <w:rsid w:val="00D90C87"/>
    <w:rsid w:val="00D94600"/>
    <w:rsid w:val="00D967AF"/>
    <w:rsid w:val="00DA0092"/>
    <w:rsid w:val="00DA0A24"/>
    <w:rsid w:val="00DA59D1"/>
    <w:rsid w:val="00DA5BB4"/>
    <w:rsid w:val="00DB0DEF"/>
    <w:rsid w:val="00DB43B2"/>
    <w:rsid w:val="00DB56A8"/>
    <w:rsid w:val="00DB7208"/>
    <w:rsid w:val="00DC1883"/>
    <w:rsid w:val="00DC1A60"/>
    <w:rsid w:val="00DC1AE4"/>
    <w:rsid w:val="00DC2EA1"/>
    <w:rsid w:val="00DD140D"/>
    <w:rsid w:val="00DD3386"/>
    <w:rsid w:val="00DD34A9"/>
    <w:rsid w:val="00DD3F76"/>
    <w:rsid w:val="00DD4217"/>
    <w:rsid w:val="00DE4DBF"/>
    <w:rsid w:val="00DE4FA9"/>
    <w:rsid w:val="00DE52B3"/>
    <w:rsid w:val="00DE54A4"/>
    <w:rsid w:val="00DE5994"/>
    <w:rsid w:val="00DE720D"/>
    <w:rsid w:val="00DE7803"/>
    <w:rsid w:val="00DE7BB7"/>
    <w:rsid w:val="00DE7D84"/>
    <w:rsid w:val="00DF0744"/>
    <w:rsid w:val="00DF0C16"/>
    <w:rsid w:val="00DF23BA"/>
    <w:rsid w:val="00DF36D4"/>
    <w:rsid w:val="00DF43D2"/>
    <w:rsid w:val="00E00133"/>
    <w:rsid w:val="00E012D0"/>
    <w:rsid w:val="00E01769"/>
    <w:rsid w:val="00E028ED"/>
    <w:rsid w:val="00E03D15"/>
    <w:rsid w:val="00E0580A"/>
    <w:rsid w:val="00E06B15"/>
    <w:rsid w:val="00E07FC2"/>
    <w:rsid w:val="00E12632"/>
    <w:rsid w:val="00E14632"/>
    <w:rsid w:val="00E17109"/>
    <w:rsid w:val="00E17163"/>
    <w:rsid w:val="00E2036A"/>
    <w:rsid w:val="00E25783"/>
    <w:rsid w:val="00E25E57"/>
    <w:rsid w:val="00E26543"/>
    <w:rsid w:val="00E301F8"/>
    <w:rsid w:val="00E31454"/>
    <w:rsid w:val="00E314B7"/>
    <w:rsid w:val="00E31F1D"/>
    <w:rsid w:val="00E3627A"/>
    <w:rsid w:val="00E37B57"/>
    <w:rsid w:val="00E41B81"/>
    <w:rsid w:val="00E41D23"/>
    <w:rsid w:val="00E41EC1"/>
    <w:rsid w:val="00E47EE1"/>
    <w:rsid w:val="00E51A33"/>
    <w:rsid w:val="00E526B6"/>
    <w:rsid w:val="00E52E3D"/>
    <w:rsid w:val="00E5634C"/>
    <w:rsid w:val="00E60BC6"/>
    <w:rsid w:val="00E662BD"/>
    <w:rsid w:val="00E663FE"/>
    <w:rsid w:val="00E6751A"/>
    <w:rsid w:val="00E676AD"/>
    <w:rsid w:val="00E70B12"/>
    <w:rsid w:val="00E71E79"/>
    <w:rsid w:val="00E745B0"/>
    <w:rsid w:val="00E76F01"/>
    <w:rsid w:val="00E80047"/>
    <w:rsid w:val="00E806F5"/>
    <w:rsid w:val="00E8124A"/>
    <w:rsid w:val="00E817B2"/>
    <w:rsid w:val="00E81A5C"/>
    <w:rsid w:val="00E83E30"/>
    <w:rsid w:val="00E85515"/>
    <w:rsid w:val="00E87913"/>
    <w:rsid w:val="00E900F6"/>
    <w:rsid w:val="00E93A2C"/>
    <w:rsid w:val="00E97BE0"/>
    <w:rsid w:val="00EA22A8"/>
    <w:rsid w:val="00EA2CB7"/>
    <w:rsid w:val="00EA41B8"/>
    <w:rsid w:val="00EA6F45"/>
    <w:rsid w:val="00EA71E7"/>
    <w:rsid w:val="00EB02F3"/>
    <w:rsid w:val="00EB2885"/>
    <w:rsid w:val="00EB5684"/>
    <w:rsid w:val="00EB77B8"/>
    <w:rsid w:val="00EB7A37"/>
    <w:rsid w:val="00EC0534"/>
    <w:rsid w:val="00EC1667"/>
    <w:rsid w:val="00EC19BF"/>
    <w:rsid w:val="00EC3B19"/>
    <w:rsid w:val="00EC4938"/>
    <w:rsid w:val="00EC7A7A"/>
    <w:rsid w:val="00ED428F"/>
    <w:rsid w:val="00ED4C2B"/>
    <w:rsid w:val="00ED5115"/>
    <w:rsid w:val="00ED571A"/>
    <w:rsid w:val="00EE245F"/>
    <w:rsid w:val="00EE686B"/>
    <w:rsid w:val="00EE6ED0"/>
    <w:rsid w:val="00EE78B2"/>
    <w:rsid w:val="00EF0140"/>
    <w:rsid w:val="00EF0244"/>
    <w:rsid w:val="00EF29E1"/>
    <w:rsid w:val="00EF5BDC"/>
    <w:rsid w:val="00EF7C8C"/>
    <w:rsid w:val="00F004D4"/>
    <w:rsid w:val="00F00DE7"/>
    <w:rsid w:val="00F00E5F"/>
    <w:rsid w:val="00F012E9"/>
    <w:rsid w:val="00F01A80"/>
    <w:rsid w:val="00F02579"/>
    <w:rsid w:val="00F0345F"/>
    <w:rsid w:val="00F04ACF"/>
    <w:rsid w:val="00F0611A"/>
    <w:rsid w:val="00F130B5"/>
    <w:rsid w:val="00F154FD"/>
    <w:rsid w:val="00F1562F"/>
    <w:rsid w:val="00F15681"/>
    <w:rsid w:val="00F20021"/>
    <w:rsid w:val="00F20214"/>
    <w:rsid w:val="00F217A6"/>
    <w:rsid w:val="00F23657"/>
    <w:rsid w:val="00F264A7"/>
    <w:rsid w:val="00F26C40"/>
    <w:rsid w:val="00F27936"/>
    <w:rsid w:val="00F304A5"/>
    <w:rsid w:val="00F3176A"/>
    <w:rsid w:val="00F32337"/>
    <w:rsid w:val="00F33405"/>
    <w:rsid w:val="00F40E34"/>
    <w:rsid w:val="00F41E00"/>
    <w:rsid w:val="00F44AB8"/>
    <w:rsid w:val="00F46D7D"/>
    <w:rsid w:val="00F50B99"/>
    <w:rsid w:val="00F52AC0"/>
    <w:rsid w:val="00F53CDC"/>
    <w:rsid w:val="00F54D9E"/>
    <w:rsid w:val="00F5513D"/>
    <w:rsid w:val="00F57605"/>
    <w:rsid w:val="00F57BA6"/>
    <w:rsid w:val="00F658A5"/>
    <w:rsid w:val="00F65B2F"/>
    <w:rsid w:val="00F734FE"/>
    <w:rsid w:val="00F7396A"/>
    <w:rsid w:val="00F7408E"/>
    <w:rsid w:val="00F74923"/>
    <w:rsid w:val="00F75D08"/>
    <w:rsid w:val="00F76F7C"/>
    <w:rsid w:val="00F77A20"/>
    <w:rsid w:val="00F808DA"/>
    <w:rsid w:val="00F8200E"/>
    <w:rsid w:val="00F82EDC"/>
    <w:rsid w:val="00F843B1"/>
    <w:rsid w:val="00F85287"/>
    <w:rsid w:val="00F933FE"/>
    <w:rsid w:val="00F97982"/>
    <w:rsid w:val="00FA12FA"/>
    <w:rsid w:val="00FA1F16"/>
    <w:rsid w:val="00FA57A4"/>
    <w:rsid w:val="00FA78FB"/>
    <w:rsid w:val="00FB09FA"/>
    <w:rsid w:val="00FB0AC5"/>
    <w:rsid w:val="00FB15E0"/>
    <w:rsid w:val="00FB15FB"/>
    <w:rsid w:val="00FB5172"/>
    <w:rsid w:val="00FB668E"/>
    <w:rsid w:val="00FB7363"/>
    <w:rsid w:val="00FB7479"/>
    <w:rsid w:val="00FB7E7F"/>
    <w:rsid w:val="00FC3C29"/>
    <w:rsid w:val="00FC5097"/>
    <w:rsid w:val="00FC538E"/>
    <w:rsid w:val="00FC71A3"/>
    <w:rsid w:val="00FD22AC"/>
    <w:rsid w:val="00FD24F8"/>
    <w:rsid w:val="00FD3440"/>
    <w:rsid w:val="00FD3634"/>
    <w:rsid w:val="00FD57BA"/>
    <w:rsid w:val="00FD76A8"/>
    <w:rsid w:val="00FD7A54"/>
    <w:rsid w:val="00FE1DA6"/>
    <w:rsid w:val="00FE2A11"/>
    <w:rsid w:val="00FE5E45"/>
    <w:rsid w:val="00FF0602"/>
    <w:rsid w:val="00FF1984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B08A08"/>
  <w15:chartTrackingRefBased/>
  <w15:docId w15:val="{B46F5CF9-41FF-411F-8AA2-7AB6BDEB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D84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D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D84"/>
    <w:rPr>
      <w:noProof/>
      <w:lang w:val="ka-GE"/>
    </w:rPr>
  </w:style>
  <w:style w:type="paragraph" w:customStyle="1" w:styleId="sataurixml">
    <w:name w:val="sataurixml"/>
    <w:basedOn w:val="Normal"/>
    <w:rsid w:val="0051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E0E"/>
    <w:pPr>
      <w:spacing w:after="0" w:line="240" w:lineRule="auto"/>
    </w:pPr>
    <w:rPr>
      <w:rFonts w:eastAsiaTheme="minorEastAsia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E0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0E0E"/>
    <w:rPr>
      <w:vertAlign w:val="superscript"/>
    </w:rPr>
  </w:style>
  <w:style w:type="character" w:customStyle="1" w:styleId="apple-converted-space">
    <w:name w:val="apple-converted-space"/>
    <w:basedOn w:val="DefaultParagraphFont"/>
    <w:rsid w:val="003A1F0F"/>
  </w:style>
  <w:style w:type="character" w:styleId="Emphasis">
    <w:name w:val="Emphasis"/>
    <w:uiPriority w:val="20"/>
    <w:qFormat/>
    <w:rsid w:val="00AB59D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CA"/>
    <w:rPr>
      <w:rFonts w:ascii="Segoe UI" w:hAnsi="Segoe UI" w:cs="Segoe UI"/>
      <w:noProof/>
      <w:sz w:val="18"/>
      <w:szCs w:val="18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A5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784"/>
    <w:rPr>
      <w:noProof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784"/>
    <w:rPr>
      <w:b/>
      <w:bCs/>
      <w:noProof/>
      <w:sz w:val="20"/>
      <w:szCs w:val="20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901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30B"/>
    <w:rPr>
      <w:noProof/>
      <w:lang w:val="ka-GE"/>
    </w:rPr>
  </w:style>
  <w:style w:type="paragraph" w:styleId="NoSpacing">
    <w:name w:val="No Spacing"/>
    <w:uiPriority w:val="1"/>
    <w:qFormat/>
    <w:rsid w:val="000A3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6843-B2C2-4F40-989A-90B7A577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Janiashvili</dc:creator>
  <cp:keywords/>
  <dc:description/>
  <cp:lastModifiedBy>Ketevan Sarajishvili</cp:lastModifiedBy>
  <cp:revision>32767</cp:revision>
  <cp:lastPrinted>2018-04-20T06:18:00Z</cp:lastPrinted>
  <dcterms:created xsi:type="dcterms:W3CDTF">2017-06-13T11:31:00Z</dcterms:created>
  <dcterms:modified xsi:type="dcterms:W3CDTF">2019-08-12T09:26:00Z</dcterms:modified>
</cp:coreProperties>
</file>